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6" w:type="dxa"/>
        <w:jc w:val="center"/>
        <w:tblInd w:w="0" w:type="dxa"/>
        <w:tblCellMar>
          <w:top w:w="0" w:type="dxa"/>
          <w:left w:w="0" w:type="dxa"/>
          <w:bottom w:w="0" w:type="dxa"/>
          <w:right w:w="0" w:type="dxa"/>
        </w:tblCellMar>
        <w:tblLook w:val="04A0" w:firstRow="1" w:lastRow="0" w:firstColumn="1" w:lastColumn="0" w:noHBand="0" w:noVBand="1"/>
      </w:tblPr>
      <w:tblGrid>
        <w:gridCol w:w="4430"/>
        <w:gridCol w:w="5326"/>
      </w:tblGrid>
      <w:tr w:rsidR="00136C46" w:rsidRPr="00FA655C" w:rsidTr="00D33E47">
        <w:tblPrEx>
          <w:tblCellMar>
            <w:top w:w="0" w:type="dxa"/>
            <w:left w:w="0" w:type="dxa"/>
            <w:bottom w:w="0" w:type="dxa"/>
            <w:right w:w="0" w:type="dxa"/>
          </w:tblCellMar>
        </w:tblPrEx>
        <w:trPr>
          <w:jc w:val="center"/>
        </w:trPr>
        <w:tc>
          <w:tcPr>
            <w:tcW w:w="4430" w:type="dxa"/>
            <w:shd w:val="clear" w:color="auto" w:fill="auto"/>
          </w:tcPr>
          <w:p w:rsidR="00136C46" w:rsidRPr="00FA655C" w:rsidRDefault="00136C46" w:rsidP="00136C46">
            <w:pPr>
              <w:jc w:val="center"/>
              <w:rPr>
                <w:rFonts w:ascii="Times New Roman" w:hAnsi="Times New Roman"/>
                <w:sz w:val="26"/>
                <w:szCs w:val="26"/>
              </w:rPr>
            </w:pPr>
            <w:bookmarkStart w:id="0" w:name="_GoBack"/>
            <w:bookmarkEnd w:id="0"/>
            <w:r w:rsidRPr="00FA655C">
              <w:rPr>
                <w:rFonts w:ascii="Times New Roman" w:hAnsi="Times New Roman"/>
                <w:sz w:val="26"/>
                <w:szCs w:val="26"/>
              </w:rPr>
              <w:t>SỞ GIÁO DỤC VÀ ĐÀO TẠO</w:t>
            </w:r>
          </w:p>
          <w:p w:rsidR="00136C46" w:rsidRPr="00FA655C" w:rsidRDefault="00136C46" w:rsidP="00136C46">
            <w:pPr>
              <w:jc w:val="center"/>
              <w:rPr>
                <w:rFonts w:ascii="Times New Roman" w:hAnsi="Times New Roman"/>
                <w:sz w:val="26"/>
                <w:szCs w:val="26"/>
              </w:rPr>
            </w:pPr>
            <w:r w:rsidRPr="00FA655C">
              <w:rPr>
                <w:rFonts w:ascii="Times New Roman" w:hAnsi="Times New Roman"/>
                <w:sz w:val="26"/>
                <w:szCs w:val="26"/>
              </w:rPr>
              <w:t>THÀNH PHỐ HỒ CHÍ MINH</w:t>
            </w:r>
          </w:p>
          <w:p w:rsidR="00136C46" w:rsidRPr="00FA655C" w:rsidRDefault="00136C46" w:rsidP="00136C46">
            <w:pPr>
              <w:jc w:val="center"/>
              <w:rPr>
                <w:rFonts w:ascii="Times New Roman" w:hAnsi="Times New Roman"/>
                <w:b/>
                <w:sz w:val="26"/>
                <w:szCs w:val="26"/>
              </w:rPr>
            </w:pPr>
            <w:r w:rsidRPr="00FA655C">
              <w:rPr>
                <w:rFonts w:ascii="Times New Roman" w:hAnsi="Times New Roman"/>
                <w:b/>
                <w:sz w:val="26"/>
                <w:szCs w:val="26"/>
              </w:rPr>
              <w:t>TRƯỜNG THPT PHẠM VĂN SÁNG</w:t>
            </w:r>
          </w:p>
          <w:p w:rsidR="00136C46" w:rsidRPr="00FA655C" w:rsidRDefault="00271B15" w:rsidP="0003497B">
            <w:pPr>
              <w:spacing w:before="240"/>
              <w:jc w:val="center"/>
              <w:rPr>
                <w:rFonts w:ascii="Times New Roman" w:hAnsi="Times New Roman"/>
                <w:sz w:val="26"/>
                <w:szCs w:val="26"/>
              </w:rPr>
            </w:pPr>
            <w:r w:rsidRPr="00FA655C">
              <w:rPr>
                <w:rFonts w:ascii="Times New Roman" w:hAnsi="Times New Roman"/>
                <w:noProof/>
                <w:sz w:val="28"/>
              </w:rPr>
              <mc:AlternateContent>
                <mc:Choice Requires="wps">
                  <w:drawing>
                    <wp:anchor distT="0" distB="0" distL="114300" distR="114300" simplePos="0" relativeHeight="251657216" behindDoc="0" locked="0" layoutInCell="1" allowOverlap="1">
                      <wp:simplePos x="0" y="0"/>
                      <wp:positionH relativeFrom="column">
                        <wp:posOffset>790575</wp:posOffset>
                      </wp:positionH>
                      <wp:positionV relativeFrom="paragraph">
                        <wp:posOffset>13970</wp:posOffset>
                      </wp:positionV>
                      <wp:extent cx="1319530" cy="0"/>
                      <wp:effectExtent l="7620" t="5715" r="635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B3770" id="_x0000_t32" coordsize="21600,21600" o:spt="32" o:oned="t" path="m,l21600,21600e" filled="f">
                      <v:path arrowok="t" fillok="f" o:connecttype="none"/>
                      <o:lock v:ext="edit" shapetype="t"/>
                    </v:shapetype>
                    <v:shape id="AutoShape 3" o:spid="_x0000_s1026" type="#_x0000_t32" style="position:absolute;margin-left:62.25pt;margin-top:1.1pt;width:103.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1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9k0W8ym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"/>
                  </w:pict>
                </mc:Fallback>
              </mc:AlternateContent>
            </w:r>
            <w:r w:rsidR="00136C46" w:rsidRPr="00FA655C">
              <w:rPr>
                <w:rFonts w:ascii="Times New Roman" w:hAnsi="Times New Roman"/>
                <w:sz w:val="26"/>
                <w:szCs w:val="26"/>
              </w:rPr>
              <w:t xml:space="preserve">Số:    </w:t>
            </w:r>
            <w:r w:rsidR="0003497B">
              <w:rPr>
                <w:rFonts w:ascii="Times New Roman" w:hAnsi="Times New Roman"/>
                <w:sz w:val="26"/>
                <w:szCs w:val="26"/>
              </w:rPr>
              <w:t xml:space="preserve">   </w:t>
            </w:r>
            <w:r w:rsidR="00136C46" w:rsidRPr="00FA655C">
              <w:rPr>
                <w:rFonts w:ascii="Times New Roman" w:hAnsi="Times New Roman"/>
                <w:sz w:val="26"/>
                <w:szCs w:val="26"/>
              </w:rPr>
              <w:t xml:space="preserve">   /KH-THPT.PVS</w:t>
            </w:r>
          </w:p>
        </w:tc>
        <w:tc>
          <w:tcPr>
            <w:tcW w:w="5326" w:type="dxa"/>
            <w:shd w:val="clear" w:color="auto" w:fill="auto"/>
          </w:tcPr>
          <w:p w:rsidR="00136C46" w:rsidRPr="00FA655C" w:rsidRDefault="00136C46" w:rsidP="00136C46">
            <w:pPr>
              <w:jc w:val="center"/>
              <w:rPr>
                <w:rFonts w:ascii="Times New Roman" w:hAnsi="Times New Roman"/>
                <w:b/>
                <w:sz w:val="24"/>
                <w:szCs w:val="26"/>
              </w:rPr>
            </w:pPr>
            <w:r w:rsidRPr="00FA655C">
              <w:rPr>
                <w:rFonts w:ascii="Times New Roman" w:hAnsi="Times New Roman"/>
                <w:b/>
                <w:sz w:val="24"/>
                <w:szCs w:val="26"/>
              </w:rPr>
              <w:t>CỘNG HÒA XÃ HỘI CHỦ NGHĨA VIỆT NAM</w:t>
            </w:r>
          </w:p>
          <w:p w:rsidR="00136C46" w:rsidRPr="00FA655C" w:rsidRDefault="00136C46" w:rsidP="00136C46">
            <w:pPr>
              <w:jc w:val="center"/>
              <w:rPr>
                <w:rFonts w:ascii="Times New Roman" w:hAnsi="Times New Roman"/>
                <w:b/>
                <w:sz w:val="26"/>
                <w:szCs w:val="26"/>
              </w:rPr>
            </w:pPr>
            <w:r w:rsidRPr="00FA655C">
              <w:rPr>
                <w:rFonts w:ascii="Times New Roman" w:hAnsi="Times New Roman"/>
                <w:b/>
                <w:sz w:val="26"/>
                <w:szCs w:val="26"/>
              </w:rPr>
              <w:t>Độc lập – Tự do – Hạnh phúc</w:t>
            </w:r>
          </w:p>
          <w:p w:rsidR="00136C46" w:rsidRPr="00FA655C" w:rsidRDefault="00271B15" w:rsidP="00136C46">
            <w:pPr>
              <w:jc w:val="right"/>
              <w:rPr>
                <w:rFonts w:ascii="Times New Roman" w:hAnsi="Times New Roman"/>
                <w:i/>
                <w:sz w:val="26"/>
                <w:szCs w:val="26"/>
              </w:rPr>
            </w:pPr>
            <w:r w:rsidRPr="00FA655C">
              <w:rPr>
                <w:rFonts w:ascii="Times New Roman" w:hAnsi="Times New Roman"/>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683260</wp:posOffset>
                      </wp:positionH>
                      <wp:positionV relativeFrom="paragraph">
                        <wp:posOffset>38735</wp:posOffset>
                      </wp:positionV>
                      <wp:extent cx="2018665" cy="0"/>
                      <wp:effectExtent l="8255" t="6985" r="1143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766C5" id="AutoShape 4" o:spid="_x0000_s1026" type="#_x0000_t32" style="position:absolute;margin-left:53.8pt;margin-top:3.05pt;width:158.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B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wlQW8/kMIz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"/>
                  </w:pict>
                </mc:Fallback>
              </mc:AlternateContent>
            </w:r>
          </w:p>
          <w:p w:rsidR="00136C46" w:rsidRPr="00FA655C" w:rsidRDefault="00136C46" w:rsidP="008F068D">
            <w:pPr>
              <w:spacing w:before="240"/>
              <w:jc w:val="right"/>
              <w:rPr>
                <w:rFonts w:ascii="Times New Roman" w:hAnsi="Times New Roman"/>
                <w:i/>
                <w:sz w:val="26"/>
                <w:szCs w:val="26"/>
              </w:rPr>
            </w:pPr>
            <w:r w:rsidRPr="00FA655C">
              <w:rPr>
                <w:rFonts w:ascii="Times New Roman" w:hAnsi="Times New Roman"/>
                <w:i/>
                <w:sz w:val="26"/>
                <w:szCs w:val="26"/>
              </w:rPr>
              <w:t xml:space="preserve">Hóc Môn, ngày  </w:t>
            </w:r>
            <w:r w:rsidR="008F068D">
              <w:rPr>
                <w:rFonts w:ascii="Times New Roman" w:hAnsi="Times New Roman"/>
                <w:i/>
                <w:sz w:val="26"/>
                <w:szCs w:val="26"/>
              </w:rPr>
              <w:t>07</w:t>
            </w:r>
            <w:r w:rsidRPr="00FA655C">
              <w:rPr>
                <w:rFonts w:ascii="Times New Roman" w:hAnsi="Times New Roman"/>
                <w:i/>
                <w:sz w:val="26"/>
                <w:szCs w:val="26"/>
              </w:rPr>
              <w:t xml:space="preserve">  tháng   </w:t>
            </w:r>
            <w:r w:rsidR="008F068D">
              <w:rPr>
                <w:rFonts w:ascii="Times New Roman" w:hAnsi="Times New Roman"/>
                <w:i/>
                <w:sz w:val="26"/>
                <w:szCs w:val="26"/>
              </w:rPr>
              <w:t>5</w:t>
            </w:r>
            <w:r w:rsidRPr="00FA655C">
              <w:rPr>
                <w:rFonts w:ascii="Times New Roman" w:hAnsi="Times New Roman"/>
                <w:i/>
                <w:sz w:val="26"/>
                <w:szCs w:val="26"/>
              </w:rPr>
              <w:t xml:space="preserve">   </w:t>
            </w:r>
            <w:r>
              <w:rPr>
                <w:rFonts w:ascii="Times New Roman" w:hAnsi="Times New Roman"/>
                <w:i/>
                <w:sz w:val="26"/>
                <w:szCs w:val="26"/>
              </w:rPr>
              <w:t>năm 2021</w:t>
            </w:r>
          </w:p>
        </w:tc>
      </w:tr>
    </w:tbl>
    <w:p w:rsidR="00D33E47" w:rsidRDefault="00D33E47" w:rsidP="00784E78">
      <w:pPr>
        <w:spacing w:before="360" w:after="360"/>
        <w:ind w:right="15" w:firstLine="567"/>
        <w:jc w:val="center"/>
        <w:rPr>
          <w:rFonts w:ascii="Times New Roman" w:eastAsia="Times New Roman" w:hAnsi="Times New Roman"/>
          <w:b/>
          <w:sz w:val="28"/>
        </w:rPr>
      </w:pPr>
      <w:r>
        <w:rPr>
          <w:rFonts w:ascii="Times New Roman" w:eastAsia="Times New Roman" w:hAnsi="Times New Roman"/>
          <w:b/>
          <w:sz w:val="28"/>
        </w:rPr>
        <w:t>THÔNG BÁO</w:t>
      </w:r>
      <w:r w:rsidR="00136C46">
        <w:rPr>
          <w:rFonts w:ascii="Times New Roman" w:eastAsia="Times New Roman" w:hAnsi="Times New Roman"/>
          <w:b/>
          <w:sz w:val="28"/>
        </w:rPr>
        <w:br/>
      </w:r>
      <w:r w:rsidR="008F068D">
        <w:rPr>
          <w:rFonts w:ascii="Times New Roman" w:eastAsia="Times New Roman" w:hAnsi="Times New Roman"/>
          <w:b/>
          <w:sz w:val="28"/>
        </w:rPr>
        <w:t>V/v tổ chức dạy học từ 10/5/2021 đến 22/5/2021</w:t>
      </w:r>
      <w:r w:rsidR="008F068D">
        <w:rPr>
          <w:rFonts w:ascii="Times New Roman" w:eastAsia="Times New Roman" w:hAnsi="Times New Roman"/>
          <w:b/>
          <w:sz w:val="28"/>
        </w:rPr>
        <w:br/>
        <w:t>(Do tình hình dịch bệnh Covid-19 diễn biến phức tạp)</w:t>
      </w:r>
    </w:p>
    <w:p w:rsidR="00D33E47" w:rsidRPr="00784E78" w:rsidRDefault="00D33E47" w:rsidP="00136C46">
      <w:pPr>
        <w:spacing w:before="120" w:after="120"/>
        <w:ind w:right="15" w:firstLine="567"/>
        <w:jc w:val="both"/>
        <w:rPr>
          <w:rFonts w:ascii="Times New Roman" w:eastAsia="Times New Roman" w:hAnsi="Times New Roman"/>
          <w:i/>
          <w:sz w:val="28"/>
          <w:szCs w:val="28"/>
        </w:rPr>
      </w:pPr>
      <w:r w:rsidRPr="00784E78">
        <w:rPr>
          <w:rFonts w:ascii="Times New Roman" w:eastAsia="Times New Roman" w:hAnsi="Times New Roman"/>
          <w:i/>
          <w:sz w:val="28"/>
          <w:szCs w:val="28"/>
        </w:rPr>
        <w:t xml:space="preserve">Căn cứ Công văn số </w:t>
      </w:r>
      <w:r w:rsidR="008F068D">
        <w:rPr>
          <w:rFonts w:ascii="Times New Roman" w:eastAsia="Times New Roman" w:hAnsi="Times New Roman"/>
          <w:i/>
          <w:sz w:val="28"/>
          <w:szCs w:val="28"/>
        </w:rPr>
        <w:t>1415</w:t>
      </w:r>
      <w:r w:rsidRPr="00784E78">
        <w:rPr>
          <w:rFonts w:ascii="Times New Roman" w:eastAsia="Times New Roman" w:hAnsi="Times New Roman"/>
          <w:i/>
          <w:sz w:val="28"/>
          <w:szCs w:val="28"/>
        </w:rPr>
        <w:t xml:space="preserve">/UBND-VX ngày </w:t>
      </w:r>
      <w:r w:rsidR="008F068D">
        <w:rPr>
          <w:rFonts w:ascii="Times New Roman" w:eastAsia="Times New Roman" w:hAnsi="Times New Roman"/>
          <w:i/>
          <w:sz w:val="28"/>
          <w:szCs w:val="28"/>
        </w:rPr>
        <w:t>06 tháng 5</w:t>
      </w:r>
      <w:r w:rsidRPr="00784E78">
        <w:rPr>
          <w:rFonts w:ascii="Times New Roman" w:eastAsia="Times New Roman" w:hAnsi="Times New Roman"/>
          <w:i/>
          <w:sz w:val="28"/>
          <w:szCs w:val="28"/>
        </w:rPr>
        <w:t xml:space="preserve"> năm 2021 của Ủy ban nhân dân Thành phố Hồ Chí Minh, về việc</w:t>
      </w:r>
      <w:r w:rsidR="008F068D">
        <w:rPr>
          <w:rFonts w:ascii="Times New Roman" w:eastAsia="Times New Roman" w:hAnsi="Times New Roman"/>
          <w:i/>
          <w:sz w:val="28"/>
          <w:szCs w:val="28"/>
        </w:rPr>
        <w:t xml:space="preserve"> tạm ngưng các hoạt động dạy - học trên địa bàn Thành phố Hồ Chí Minh;</w:t>
      </w:r>
    </w:p>
    <w:p w:rsidR="00D33E47" w:rsidRPr="00784E78" w:rsidRDefault="00D33E47" w:rsidP="00136C46">
      <w:pPr>
        <w:spacing w:before="120" w:after="120"/>
        <w:ind w:right="15" w:firstLine="567"/>
        <w:jc w:val="both"/>
        <w:rPr>
          <w:rFonts w:ascii="Times New Roman" w:eastAsia="Times New Roman" w:hAnsi="Times New Roman"/>
          <w:sz w:val="28"/>
          <w:szCs w:val="28"/>
        </w:rPr>
      </w:pPr>
      <w:r w:rsidRPr="00784E78">
        <w:rPr>
          <w:rFonts w:ascii="Times New Roman" w:eastAsia="Times New Roman" w:hAnsi="Times New Roman"/>
          <w:sz w:val="28"/>
          <w:szCs w:val="28"/>
        </w:rPr>
        <w:t xml:space="preserve">Trường </w:t>
      </w:r>
      <w:r w:rsidR="00136C46" w:rsidRPr="00784E78">
        <w:rPr>
          <w:rFonts w:ascii="Times New Roman" w:eastAsia="Times New Roman" w:hAnsi="Times New Roman"/>
          <w:sz w:val="28"/>
          <w:szCs w:val="28"/>
        </w:rPr>
        <w:t>THPT Phạm Văn Sáng</w:t>
      </w:r>
      <w:r w:rsidR="00C378B4">
        <w:rPr>
          <w:rFonts w:ascii="Times New Roman" w:eastAsia="Times New Roman" w:hAnsi="Times New Roman"/>
          <w:sz w:val="28"/>
          <w:szCs w:val="28"/>
        </w:rPr>
        <w:t xml:space="preserve"> thông báo đến CB - GV - NV, học sinh và quý phụ huynh học sinh kế hoạch tổ chức dạy học từ 10/5/2021 đến 22/5/2021 như sau:</w:t>
      </w:r>
    </w:p>
    <w:p w:rsidR="00D33E47" w:rsidRPr="00784E78" w:rsidRDefault="00C378B4" w:rsidP="00136C46">
      <w:pPr>
        <w:numPr>
          <w:ilvl w:val="0"/>
          <w:numId w:val="1"/>
        </w:numPr>
        <w:tabs>
          <w:tab w:val="left" w:pos="851"/>
        </w:tabs>
        <w:spacing w:before="120" w:after="120"/>
        <w:ind w:right="15" w:firstLine="567"/>
        <w:rPr>
          <w:rFonts w:ascii="Times New Roman" w:eastAsia="Times New Roman" w:hAnsi="Times New Roman"/>
          <w:b/>
          <w:sz w:val="28"/>
          <w:szCs w:val="28"/>
        </w:rPr>
      </w:pPr>
      <w:r>
        <w:rPr>
          <w:rFonts w:ascii="Times New Roman" w:eastAsia="Times New Roman" w:hAnsi="Times New Roman"/>
          <w:b/>
          <w:sz w:val="28"/>
          <w:szCs w:val="28"/>
        </w:rPr>
        <w:t>Đối với lớp 10, 11:</w:t>
      </w:r>
    </w:p>
    <w:p w:rsidR="00C378B4" w:rsidRDefault="00C378B4" w:rsidP="00C378B4">
      <w:pPr>
        <w:numPr>
          <w:ilvl w:val="0"/>
          <w:numId w:val="9"/>
        </w:numPr>
        <w:tabs>
          <w:tab w:val="left" w:pos="851"/>
        </w:tabs>
        <w:spacing w:before="120" w:after="120"/>
        <w:ind w:left="0" w:right="15" w:firstLine="567"/>
        <w:jc w:val="both"/>
        <w:rPr>
          <w:rFonts w:ascii="Times New Roman" w:eastAsia="Times New Roman" w:hAnsi="Times New Roman"/>
          <w:sz w:val="28"/>
          <w:szCs w:val="28"/>
        </w:rPr>
      </w:pPr>
      <w:r>
        <w:rPr>
          <w:rFonts w:ascii="Times New Roman" w:eastAsia="Times New Roman" w:hAnsi="Times New Roman"/>
          <w:sz w:val="28"/>
          <w:szCs w:val="28"/>
        </w:rPr>
        <w:t>Trường tổ chức dạy học online cho các em học sinh. Cụ thể như sau:</w:t>
      </w:r>
    </w:p>
    <w:tbl>
      <w:tblPr>
        <w:tblW w:w="6400" w:type="dxa"/>
        <w:jc w:val="center"/>
        <w:tblInd w:w="0" w:type="dxa"/>
        <w:tblCellMar>
          <w:top w:w="0" w:type="dxa"/>
          <w:left w:w="108" w:type="dxa"/>
          <w:bottom w:w="0" w:type="dxa"/>
          <w:right w:w="108" w:type="dxa"/>
        </w:tblCellMar>
        <w:tblLook w:val="04A0" w:firstRow="1" w:lastRow="0" w:firstColumn="1" w:lastColumn="0" w:noHBand="0" w:noVBand="1"/>
      </w:tblPr>
      <w:tblGrid>
        <w:gridCol w:w="708"/>
        <w:gridCol w:w="1380"/>
        <w:gridCol w:w="1260"/>
        <w:gridCol w:w="968"/>
        <w:gridCol w:w="1260"/>
        <w:gridCol w:w="968"/>
      </w:tblGrid>
      <w:tr w:rsidR="00C378B4" w:rsidRPr="00C378B4" w:rsidTr="00C378B4">
        <w:tblPrEx>
          <w:tblCellMar>
            <w:top w:w="0" w:type="dxa"/>
            <w:bottom w:w="0" w:type="dxa"/>
          </w:tblCellMar>
        </w:tblPrEx>
        <w:trPr>
          <w:trHeight w:val="330"/>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b/>
                <w:bCs/>
                <w:sz w:val="26"/>
                <w:szCs w:val="26"/>
              </w:rPr>
            </w:pPr>
            <w:r w:rsidRPr="00C378B4">
              <w:rPr>
                <w:rFonts w:ascii="Times New Roman" w:eastAsia="Times New Roman" w:hAnsi="Times New Roman" w:cs="Times New Roman"/>
                <w:b/>
                <w:bCs/>
                <w:sz w:val="26"/>
                <w:szCs w:val="26"/>
              </w:rPr>
              <w:t>STT</w:t>
            </w:r>
          </w:p>
        </w:tc>
        <w:tc>
          <w:tcPr>
            <w:tcW w:w="13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b/>
                <w:bCs/>
                <w:color w:val="000000"/>
                <w:sz w:val="26"/>
                <w:szCs w:val="26"/>
              </w:rPr>
            </w:pPr>
            <w:r w:rsidRPr="00C378B4">
              <w:rPr>
                <w:rFonts w:ascii="Times New Roman" w:eastAsia="Times New Roman" w:hAnsi="Times New Roman" w:cs="Times New Roman"/>
                <w:b/>
                <w:bCs/>
                <w:color w:val="000000"/>
                <w:sz w:val="26"/>
                <w:szCs w:val="26"/>
              </w:rPr>
              <w:t>MÔN</w:t>
            </w:r>
          </w:p>
        </w:tc>
        <w:tc>
          <w:tcPr>
            <w:tcW w:w="216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b/>
                <w:bCs/>
                <w:color w:val="000000"/>
                <w:sz w:val="26"/>
                <w:szCs w:val="26"/>
              </w:rPr>
            </w:pPr>
            <w:r w:rsidRPr="00C378B4">
              <w:rPr>
                <w:rFonts w:ascii="Times New Roman" w:eastAsia="Times New Roman" w:hAnsi="Times New Roman" w:cs="Times New Roman"/>
                <w:b/>
                <w:bCs/>
                <w:color w:val="000000"/>
                <w:sz w:val="26"/>
                <w:szCs w:val="26"/>
              </w:rPr>
              <w:t>Lớp 10</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C378B4" w:rsidRPr="00C378B4" w:rsidRDefault="00C378B4" w:rsidP="00C378B4">
            <w:pPr>
              <w:jc w:val="center"/>
              <w:rPr>
                <w:rFonts w:ascii="Times New Roman" w:eastAsia="Times New Roman" w:hAnsi="Times New Roman" w:cs="Times New Roman"/>
                <w:b/>
                <w:bCs/>
                <w:sz w:val="26"/>
                <w:szCs w:val="26"/>
              </w:rPr>
            </w:pPr>
            <w:r w:rsidRPr="00C378B4">
              <w:rPr>
                <w:rFonts w:ascii="Times New Roman" w:eastAsia="Times New Roman" w:hAnsi="Times New Roman" w:cs="Times New Roman"/>
                <w:b/>
                <w:bCs/>
                <w:sz w:val="26"/>
                <w:szCs w:val="26"/>
              </w:rPr>
              <w:t>Lớp 11</w:t>
            </w:r>
          </w:p>
        </w:tc>
      </w:tr>
      <w:tr w:rsidR="00C378B4" w:rsidRPr="00C378B4" w:rsidTr="00C378B4">
        <w:tblPrEx>
          <w:tblCellMar>
            <w:top w:w="0" w:type="dxa"/>
            <w:bottom w:w="0" w:type="dxa"/>
          </w:tblCellMar>
        </w:tblPrEx>
        <w:trPr>
          <w:trHeight w:val="330"/>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378B4" w:rsidRPr="00C378B4" w:rsidRDefault="00C378B4" w:rsidP="00C378B4">
            <w:pPr>
              <w:rPr>
                <w:rFonts w:ascii="Times New Roman" w:eastAsia="Times New Roman" w:hAnsi="Times New Roman" w:cs="Times New Roman"/>
                <w:b/>
                <w:bCs/>
                <w:sz w:val="26"/>
                <w:szCs w:val="26"/>
              </w:rPr>
            </w:pPr>
          </w:p>
        </w:tc>
        <w:tc>
          <w:tcPr>
            <w:tcW w:w="1380" w:type="dxa"/>
            <w:vMerge/>
            <w:tcBorders>
              <w:top w:val="single" w:sz="4" w:space="0" w:color="auto"/>
              <w:left w:val="single" w:sz="4" w:space="0" w:color="auto"/>
              <w:bottom w:val="single" w:sz="4" w:space="0" w:color="000000"/>
              <w:right w:val="nil"/>
            </w:tcBorders>
            <w:vAlign w:val="center"/>
            <w:hideMark/>
          </w:tcPr>
          <w:p w:rsidR="00C378B4" w:rsidRPr="00C378B4" w:rsidRDefault="00C378B4" w:rsidP="00C378B4">
            <w:pPr>
              <w:rPr>
                <w:rFonts w:ascii="Times New Roman" w:eastAsia="Times New Roman" w:hAnsi="Times New Roman" w:cs="Times New Roman"/>
                <w:b/>
                <w:bCs/>
                <w:color w:val="000000"/>
                <w:sz w:val="26"/>
                <w:szCs w:val="26"/>
              </w:rPr>
            </w:pPr>
          </w:p>
        </w:tc>
        <w:tc>
          <w:tcPr>
            <w:tcW w:w="1260" w:type="dxa"/>
            <w:vMerge w:val="restart"/>
            <w:tcBorders>
              <w:top w:val="nil"/>
              <w:left w:val="single" w:sz="8" w:space="0" w:color="auto"/>
              <w:bottom w:val="single" w:sz="4" w:space="0" w:color="000000"/>
              <w:right w:val="single" w:sz="4" w:space="0" w:color="auto"/>
            </w:tcBorders>
            <w:shd w:val="clear" w:color="auto" w:fill="auto"/>
            <w:vAlign w:val="center"/>
            <w:hideMark/>
          </w:tcPr>
          <w:p w:rsidR="00C378B4" w:rsidRPr="00C378B4" w:rsidRDefault="00C378B4" w:rsidP="00C378B4">
            <w:pPr>
              <w:jc w:val="center"/>
              <w:rPr>
                <w:rFonts w:ascii="Times New Roman" w:eastAsia="Times New Roman" w:hAnsi="Times New Roman" w:cs="Times New Roman"/>
                <w:b/>
                <w:bCs/>
                <w:sz w:val="26"/>
                <w:szCs w:val="26"/>
              </w:rPr>
            </w:pPr>
            <w:r w:rsidRPr="00C378B4">
              <w:rPr>
                <w:rFonts w:ascii="Times New Roman" w:eastAsia="Times New Roman" w:hAnsi="Times New Roman" w:cs="Times New Roman"/>
                <w:b/>
                <w:bCs/>
                <w:sz w:val="26"/>
                <w:szCs w:val="26"/>
              </w:rPr>
              <w:t>HD tự học</w:t>
            </w:r>
          </w:p>
        </w:tc>
        <w:tc>
          <w:tcPr>
            <w:tcW w:w="900" w:type="dxa"/>
            <w:vMerge w:val="restart"/>
            <w:tcBorders>
              <w:top w:val="nil"/>
              <w:left w:val="single" w:sz="4" w:space="0" w:color="auto"/>
              <w:bottom w:val="single" w:sz="4" w:space="0" w:color="000000"/>
              <w:right w:val="single" w:sz="8" w:space="0" w:color="auto"/>
            </w:tcBorders>
            <w:shd w:val="clear" w:color="auto" w:fill="auto"/>
            <w:vAlign w:val="center"/>
            <w:hideMark/>
          </w:tcPr>
          <w:p w:rsidR="00C378B4" w:rsidRPr="00C378B4" w:rsidRDefault="00C378B4" w:rsidP="00C378B4">
            <w:pPr>
              <w:jc w:val="center"/>
              <w:rPr>
                <w:rFonts w:ascii="Times New Roman" w:eastAsia="Times New Roman" w:hAnsi="Times New Roman" w:cs="Times New Roman"/>
                <w:b/>
                <w:bCs/>
                <w:sz w:val="26"/>
                <w:szCs w:val="26"/>
              </w:rPr>
            </w:pPr>
            <w:r w:rsidRPr="00C378B4">
              <w:rPr>
                <w:rFonts w:ascii="Times New Roman" w:eastAsia="Times New Roman" w:hAnsi="Times New Roman" w:cs="Times New Roman"/>
                <w:b/>
                <w:bCs/>
                <w:sz w:val="26"/>
                <w:szCs w:val="26"/>
              </w:rPr>
              <w:t xml:space="preserve">Dạy </w:t>
            </w:r>
            <w:r w:rsidRPr="00C378B4">
              <w:rPr>
                <w:rFonts w:ascii="Times New Roman" w:eastAsia="Times New Roman" w:hAnsi="Times New Roman" w:cs="Times New Roman"/>
                <w:b/>
                <w:bCs/>
                <w:sz w:val="26"/>
                <w:szCs w:val="26"/>
              </w:rPr>
              <w:br/>
              <w:t>Online</w:t>
            </w:r>
          </w:p>
        </w:tc>
        <w:tc>
          <w:tcPr>
            <w:tcW w:w="1260" w:type="dxa"/>
            <w:vMerge w:val="restart"/>
            <w:tcBorders>
              <w:top w:val="nil"/>
              <w:left w:val="nil"/>
              <w:bottom w:val="single" w:sz="4" w:space="0" w:color="000000"/>
              <w:right w:val="single" w:sz="4" w:space="0" w:color="auto"/>
            </w:tcBorders>
            <w:shd w:val="clear" w:color="auto" w:fill="auto"/>
            <w:vAlign w:val="center"/>
            <w:hideMark/>
          </w:tcPr>
          <w:p w:rsidR="00C378B4" w:rsidRPr="00C378B4" w:rsidRDefault="00C378B4" w:rsidP="00C378B4">
            <w:pPr>
              <w:jc w:val="center"/>
              <w:rPr>
                <w:rFonts w:ascii="Times New Roman" w:eastAsia="Times New Roman" w:hAnsi="Times New Roman" w:cs="Times New Roman"/>
                <w:b/>
                <w:bCs/>
                <w:sz w:val="26"/>
                <w:szCs w:val="26"/>
              </w:rPr>
            </w:pPr>
            <w:r w:rsidRPr="00C378B4">
              <w:rPr>
                <w:rFonts w:ascii="Times New Roman" w:eastAsia="Times New Roman" w:hAnsi="Times New Roman" w:cs="Times New Roman"/>
                <w:b/>
                <w:bCs/>
                <w:sz w:val="26"/>
                <w:szCs w:val="26"/>
              </w:rPr>
              <w:t>HD tự học</w:t>
            </w:r>
          </w:p>
        </w:tc>
        <w:tc>
          <w:tcPr>
            <w:tcW w:w="900" w:type="dxa"/>
            <w:vMerge w:val="restart"/>
            <w:tcBorders>
              <w:top w:val="nil"/>
              <w:left w:val="single" w:sz="4" w:space="0" w:color="auto"/>
              <w:bottom w:val="single" w:sz="4" w:space="0" w:color="000000"/>
              <w:right w:val="nil"/>
            </w:tcBorders>
            <w:shd w:val="clear" w:color="auto" w:fill="auto"/>
            <w:vAlign w:val="center"/>
            <w:hideMark/>
          </w:tcPr>
          <w:p w:rsidR="00C378B4" w:rsidRPr="00C378B4" w:rsidRDefault="00C378B4" w:rsidP="00C378B4">
            <w:pPr>
              <w:jc w:val="center"/>
              <w:rPr>
                <w:rFonts w:ascii="Times New Roman" w:eastAsia="Times New Roman" w:hAnsi="Times New Roman" w:cs="Times New Roman"/>
                <w:b/>
                <w:bCs/>
                <w:sz w:val="26"/>
                <w:szCs w:val="26"/>
              </w:rPr>
            </w:pPr>
            <w:r w:rsidRPr="00C378B4">
              <w:rPr>
                <w:rFonts w:ascii="Times New Roman" w:eastAsia="Times New Roman" w:hAnsi="Times New Roman" w:cs="Times New Roman"/>
                <w:b/>
                <w:bCs/>
                <w:sz w:val="26"/>
                <w:szCs w:val="26"/>
              </w:rPr>
              <w:t xml:space="preserve">Dạy </w:t>
            </w:r>
            <w:r w:rsidRPr="00C378B4">
              <w:rPr>
                <w:rFonts w:ascii="Times New Roman" w:eastAsia="Times New Roman" w:hAnsi="Times New Roman" w:cs="Times New Roman"/>
                <w:b/>
                <w:bCs/>
                <w:sz w:val="26"/>
                <w:szCs w:val="26"/>
              </w:rPr>
              <w:br/>
              <w:t>Online</w:t>
            </w:r>
          </w:p>
        </w:tc>
      </w:tr>
      <w:tr w:rsidR="00C378B4" w:rsidRPr="00C378B4" w:rsidTr="00C378B4">
        <w:tblPrEx>
          <w:tblCellMar>
            <w:top w:w="0" w:type="dxa"/>
            <w:bottom w:w="0" w:type="dxa"/>
          </w:tblCellMar>
        </w:tblPrEx>
        <w:trPr>
          <w:trHeight w:val="660"/>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C378B4" w:rsidRPr="00C378B4" w:rsidRDefault="00C378B4" w:rsidP="00C378B4">
            <w:pPr>
              <w:rPr>
                <w:rFonts w:ascii="Times New Roman" w:eastAsia="Times New Roman" w:hAnsi="Times New Roman" w:cs="Times New Roman"/>
                <w:b/>
                <w:bCs/>
                <w:sz w:val="26"/>
                <w:szCs w:val="26"/>
              </w:rPr>
            </w:pPr>
          </w:p>
        </w:tc>
        <w:tc>
          <w:tcPr>
            <w:tcW w:w="1380" w:type="dxa"/>
            <w:vMerge/>
            <w:tcBorders>
              <w:top w:val="single" w:sz="4" w:space="0" w:color="auto"/>
              <w:left w:val="single" w:sz="4" w:space="0" w:color="auto"/>
              <w:bottom w:val="single" w:sz="4" w:space="0" w:color="000000"/>
              <w:right w:val="nil"/>
            </w:tcBorders>
            <w:vAlign w:val="center"/>
            <w:hideMark/>
          </w:tcPr>
          <w:p w:rsidR="00C378B4" w:rsidRPr="00C378B4" w:rsidRDefault="00C378B4" w:rsidP="00C378B4">
            <w:pPr>
              <w:rPr>
                <w:rFonts w:ascii="Times New Roman" w:eastAsia="Times New Roman" w:hAnsi="Times New Roman" w:cs="Times New Roman"/>
                <w:b/>
                <w:bCs/>
                <w:color w:val="000000"/>
                <w:sz w:val="26"/>
                <w:szCs w:val="26"/>
              </w:rPr>
            </w:pPr>
          </w:p>
        </w:tc>
        <w:tc>
          <w:tcPr>
            <w:tcW w:w="1260" w:type="dxa"/>
            <w:vMerge/>
            <w:tcBorders>
              <w:top w:val="nil"/>
              <w:left w:val="single" w:sz="8" w:space="0" w:color="auto"/>
              <w:bottom w:val="single" w:sz="4" w:space="0" w:color="000000"/>
              <w:right w:val="single" w:sz="4" w:space="0" w:color="auto"/>
            </w:tcBorders>
            <w:vAlign w:val="center"/>
            <w:hideMark/>
          </w:tcPr>
          <w:p w:rsidR="00C378B4" w:rsidRPr="00C378B4" w:rsidRDefault="00C378B4" w:rsidP="00C378B4">
            <w:pPr>
              <w:rPr>
                <w:rFonts w:ascii="Times New Roman" w:eastAsia="Times New Roman" w:hAnsi="Times New Roman" w:cs="Times New Roman"/>
                <w:b/>
                <w:bCs/>
                <w:sz w:val="26"/>
                <w:szCs w:val="26"/>
              </w:rPr>
            </w:pPr>
          </w:p>
        </w:tc>
        <w:tc>
          <w:tcPr>
            <w:tcW w:w="900" w:type="dxa"/>
            <w:vMerge/>
            <w:tcBorders>
              <w:top w:val="nil"/>
              <w:left w:val="single" w:sz="4" w:space="0" w:color="auto"/>
              <w:bottom w:val="single" w:sz="4" w:space="0" w:color="000000"/>
              <w:right w:val="single" w:sz="8" w:space="0" w:color="auto"/>
            </w:tcBorders>
            <w:vAlign w:val="center"/>
            <w:hideMark/>
          </w:tcPr>
          <w:p w:rsidR="00C378B4" w:rsidRPr="00C378B4" w:rsidRDefault="00C378B4" w:rsidP="00C378B4">
            <w:pPr>
              <w:rPr>
                <w:rFonts w:ascii="Times New Roman" w:eastAsia="Times New Roman" w:hAnsi="Times New Roman" w:cs="Times New Roman"/>
                <w:b/>
                <w:bCs/>
                <w:sz w:val="26"/>
                <w:szCs w:val="26"/>
              </w:rPr>
            </w:pPr>
          </w:p>
        </w:tc>
        <w:tc>
          <w:tcPr>
            <w:tcW w:w="1260" w:type="dxa"/>
            <w:vMerge/>
            <w:tcBorders>
              <w:top w:val="nil"/>
              <w:left w:val="nil"/>
              <w:bottom w:val="single" w:sz="4" w:space="0" w:color="000000"/>
              <w:right w:val="single" w:sz="4" w:space="0" w:color="auto"/>
            </w:tcBorders>
            <w:vAlign w:val="center"/>
            <w:hideMark/>
          </w:tcPr>
          <w:p w:rsidR="00C378B4" w:rsidRPr="00C378B4" w:rsidRDefault="00C378B4" w:rsidP="00C378B4">
            <w:pPr>
              <w:rPr>
                <w:rFonts w:ascii="Times New Roman" w:eastAsia="Times New Roman" w:hAnsi="Times New Roman" w:cs="Times New Roman"/>
                <w:b/>
                <w:bCs/>
                <w:sz w:val="26"/>
                <w:szCs w:val="26"/>
              </w:rPr>
            </w:pPr>
          </w:p>
        </w:tc>
        <w:tc>
          <w:tcPr>
            <w:tcW w:w="900" w:type="dxa"/>
            <w:vMerge/>
            <w:tcBorders>
              <w:top w:val="nil"/>
              <w:left w:val="single" w:sz="4" w:space="0" w:color="auto"/>
              <w:bottom w:val="single" w:sz="4" w:space="0" w:color="000000"/>
              <w:right w:val="nil"/>
            </w:tcBorders>
            <w:vAlign w:val="center"/>
            <w:hideMark/>
          </w:tcPr>
          <w:p w:rsidR="00C378B4" w:rsidRPr="00C378B4" w:rsidRDefault="00C378B4" w:rsidP="00C378B4">
            <w:pPr>
              <w:rPr>
                <w:rFonts w:ascii="Times New Roman" w:eastAsia="Times New Roman" w:hAnsi="Times New Roman" w:cs="Times New Roman"/>
                <w:b/>
                <w:bCs/>
                <w:sz w:val="26"/>
                <w:szCs w:val="26"/>
              </w:rPr>
            </w:pP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Toán</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single" w:sz="8" w:space="0" w:color="auto"/>
            </w:tcBorders>
            <w:shd w:val="clear" w:color="auto" w:fill="auto"/>
            <w:vAlign w:val="center"/>
            <w:hideMark/>
          </w:tcPr>
          <w:p w:rsidR="00C378B4" w:rsidRPr="00C378B4" w:rsidRDefault="00C378B4" w:rsidP="00C378B4">
            <w:pPr>
              <w:jc w:val="center"/>
              <w:rPr>
                <w:rFonts w:ascii="Times New Roman" w:eastAsia="Times New Roman" w:hAnsi="Times New Roman" w:cs="Times New Roman"/>
                <w:i/>
                <w:iCs/>
                <w:sz w:val="26"/>
                <w:szCs w:val="26"/>
              </w:rPr>
            </w:pPr>
            <w:r w:rsidRPr="00C378B4">
              <w:rPr>
                <w:rFonts w:ascii="Times New Roman" w:eastAsia="Times New Roman" w:hAnsi="Times New Roman" w:cs="Times New Roman"/>
                <w:i/>
                <w:iCs/>
                <w:sz w:val="26"/>
                <w:szCs w:val="26"/>
              </w:rPr>
              <w:t>2</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2</w:t>
            </w: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2</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Văn</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single" w:sz="8" w:space="0" w:color="auto"/>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2</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2</w:t>
            </w: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3</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Anh</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2</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2</w:t>
            </w:r>
          </w:p>
        </w:tc>
      </w:tr>
      <w:tr w:rsidR="00C378B4" w:rsidRPr="00C378B4" w:rsidTr="00C378B4">
        <w:tblPrEx>
          <w:tblCellMar>
            <w:top w:w="0" w:type="dxa"/>
            <w:bottom w:w="0" w:type="dxa"/>
          </w:tblCellMar>
        </w:tblPrEx>
        <w:trPr>
          <w:trHeight w:val="66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4</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Lý</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5</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Hóa</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1</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r>
      <w:tr w:rsidR="00C378B4" w:rsidRPr="00C378B4" w:rsidTr="00C378B4">
        <w:tblPrEx>
          <w:tblCellMar>
            <w:top w:w="0" w:type="dxa"/>
            <w:bottom w:w="0" w:type="dxa"/>
          </w:tblCellMar>
        </w:tblPrEx>
        <w:trPr>
          <w:trHeight w:val="66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6</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Sinh</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 </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7</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Sử</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 </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8</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Địa</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 </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9</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GDCD</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 </w:t>
            </w:r>
          </w:p>
        </w:tc>
        <w:tc>
          <w:tcPr>
            <w:tcW w:w="900" w:type="dxa"/>
            <w:tcBorders>
              <w:top w:val="nil"/>
              <w:left w:val="nil"/>
              <w:bottom w:val="single" w:sz="4" w:space="0" w:color="auto"/>
              <w:right w:val="nil"/>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r>
      <w:tr w:rsidR="00C378B4" w:rsidRPr="00C378B4" w:rsidTr="00C378B4">
        <w:tblPrEx>
          <w:tblCellMar>
            <w:top w:w="0" w:type="dxa"/>
            <w:bottom w:w="0" w:type="dxa"/>
          </w:tblCellMar>
        </w:tblPrEx>
        <w:trPr>
          <w:trHeight w:val="33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10</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Tin học</w:t>
            </w:r>
          </w:p>
        </w:tc>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2</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2</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11</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Công nghệ</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single" w:sz="8" w:space="0" w:color="auto"/>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2</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12</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TDTT</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2</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2</w:t>
            </w:r>
          </w:p>
        </w:tc>
        <w:tc>
          <w:tcPr>
            <w:tcW w:w="90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r>
      <w:tr w:rsidR="00C378B4" w:rsidRPr="00C378B4" w:rsidTr="00C378B4">
        <w:tblPrEx>
          <w:tblCellMar>
            <w:top w:w="0" w:type="dxa"/>
            <w:bottom w:w="0" w:type="dxa"/>
          </w:tblCellMar>
        </w:tblPrEx>
        <w:trPr>
          <w:trHeight w:val="39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13</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Quốc phòng</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1</w:t>
            </w:r>
          </w:p>
        </w:tc>
        <w:tc>
          <w:tcPr>
            <w:tcW w:w="900" w:type="dxa"/>
            <w:tcBorders>
              <w:top w:val="nil"/>
              <w:left w:val="nil"/>
              <w:bottom w:val="single" w:sz="4" w:space="0" w:color="auto"/>
              <w:right w:val="nil"/>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 </w:t>
            </w:r>
          </w:p>
        </w:tc>
      </w:tr>
      <w:tr w:rsidR="00C378B4" w:rsidRPr="00C378B4" w:rsidTr="00C378B4">
        <w:tblPrEx>
          <w:tblCellMar>
            <w:top w:w="0" w:type="dxa"/>
            <w:bottom w:w="0" w:type="dxa"/>
          </w:tblCellMar>
        </w:tblPrEx>
        <w:trPr>
          <w:trHeight w:val="4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16</w:t>
            </w:r>
          </w:p>
        </w:tc>
        <w:tc>
          <w:tcPr>
            <w:tcW w:w="1380" w:type="dxa"/>
            <w:tcBorders>
              <w:top w:val="nil"/>
              <w:left w:val="nil"/>
              <w:bottom w:val="single" w:sz="4" w:space="0" w:color="auto"/>
              <w:right w:val="nil"/>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color w:val="FF0000"/>
                <w:sz w:val="26"/>
                <w:szCs w:val="26"/>
              </w:rPr>
            </w:pPr>
            <w:r w:rsidRPr="00C378B4">
              <w:rPr>
                <w:rFonts w:ascii="Times New Roman" w:eastAsia="Times New Roman" w:hAnsi="Times New Roman" w:cs="Times New Roman"/>
                <w:color w:val="FF0000"/>
                <w:sz w:val="26"/>
                <w:szCs w:val="26"/>
              </w:rPr>
              <w:t>Nghề (Tin)</w:t>
            </w:r>
          </w:p>
        </w:tc>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900" w:type="dxa"/>
            <w:tcBorders>
              <w:top w:val="nil"/>
              <w:left w:val="nil"/>
              <w:bottom w:val="single" w:sz="4" w:space="0" w:color="auto"/>
              <w:right w:val="single" w:sz="8"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sz w:val="26"/>
                <w:szCs w:val="26"/>
              </w:rPr>
            </w:pPr>
            <w:r w:rsidRPr="00C378B4">
              <w:rPr>
                <w:rFonts w:ascii="Times New Roman" w:eastAsia="Times New Roman" w:hAnsi="Times New Roman" w:cs="Times New Roman"/>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1</w:t>
            </w:r>
          </w:p>
        </w:tc>
        <w:tc>
          <w:tcPr>
            <w:tcW w:w="900" w:type="dxa"/>
            <w:tcBorders>
              <w:top w:val="nil"/>
              <w:left w:val="nil"/>
              <w:bottom w:val="single" w:sz="4" w:space="0" w:color="auto"/>
              <w:right w:val="nil"/>
            </w:tcBorders>
            <w:shd w:val="clear" w:color="auto" w:fill="auto"/>
            <w:noWrap/>
            <w:vAlign w:val="center"/>
            <w:hideMark/>
          </w:tcPr>
          <w:p w:rsidR="00C378B4" w:rsidRPr="00C378B4" w:rsidRDefault="00C378B4" w:rsidP="00C378B4">
            <w:pPr>
              <w:jc w:val="center"/>
              <w:rPr>
                <w:rFonts w:ascii="Times New Roman" w:eastAsia="Times New Roman" w:hAnsi="Times New Roman" w:cs="Times New Roman"/>
                <w:color w:val="000000"/>
                <w:sz w:val="26"/>
                <w:szCs w:val="26"/>
              </w:rPr>
            </w:pPr>
            <w:r w:rsidRPr="00C378B4">
              <w:rPr>
                <w:rFonts w:ascii="Times New Roman" w:eastAsia="Times New Roman" w:hAnsi="Times New Roman" w:cs="Times New Roman"/>
                <w:color w:val="000000"/>
                <w:sz w:val="26"/>
                <w:szCs w:val="26"/>
              </w:rPr>
              <w:t>2</w:t>
            </w:r>
          </w:p>
        </w:tc>
      </w:tr>
      <w:tr w:rsidR="00C378B4" w:rsidRPr="00C378B4" w:rsidTr="00C378B4">
        <w:tblPrEx>
          <w:tblCellMar>
            <w:top w:w="0" w:type="dxa"/>
            <w:bottom w:w="0" w:type="dxa"/>
          </w:tblCellMar>
        </w:tblPrEx>
        <w:trPr>
          <w:trHeight w:val="34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378B4" w:rsidRPr="00C378B4" w:rsidRDefault="00C378B4" w:rsidP="00C378B4">
            <w:pPr>
              <w:rPr>
                <w:rFonts w:ascii="Times New Roman" w:eastAsia="Times New Roman" w:hAnsi="Times New Roman" w:cs="Times New Roman"/>
                <w:b/>
                <w:bCs/>
                <w:color w:val="000000"/>
                <w:sz w:val="26"/>
                <w:szCs w:val="26"/>
              </w:rPr>
            </w:pPr>
            <w:r w:rsidRPr="00C378B4">
              <w:rPr>
                <w:rFonts w:ascii="Times New Roman" w:eastAsia="Times New Roman" w:hAnsi="Times New Roman" w:cs="Times New Roman"/>
                <w:b/>
                <w:bCs/>
                <w:color w:val="000000"/>
                <w:sz w:val="26"/>
                <w:szCs w:val="26"/>
              </w:rPr>
              <w:t> </w:t>
            </w:r>
          </w:p>
        </w:tc>
        <w:tc>
          <w:tcPr>
            <w:tcW w:w="1380" w:type="dxa"/>
            <w:tcBorders>
              <w:top w:val="nil"/>
              <w:left w:val="nil"/>
              <w:bottom w:val="single" w:sz="4" w:space="0" w:color="auto"/>
              <w:right w:val="nil"/>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b/>
                <w:bCs/>
                <w:color w:val="000000"/>
                <w:sz w:val="26"/>
                <w:szCs w:val="26"/>
              </w:rPr>
            </w:pPr>
            <w:r w:rsidRPr="00C378B4">
              <w:rPr>
                <w:rFonts w:ascii="Times New Roman" w:eastAsia="Times New Roman" w:hAnsi="Times New Roman" w:cs="Times New Roman"/>
                <w:b/>
                <w:bCs/>
                <w:color w:val="000000"/>
                <w:sz w:val="26"/>
                <w:szCs w:val="26"/>
              </w:rPr>
              <w:t>Tổng</w:t>
            </w:r>
          </w:p>
        </w:tc>
        <w:tc>
          <w:tcPr>
            <w:tcW w:w="1260" w:type="dxa"/>
            <w:tcBorders>
              <w:top w:val="nil"/>
              <w:left w:val="single" w:sz="8" w:space="0" w:color="auto"/>
              <w:bottom w:val="single" w:sz="8"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b/>
                <w:bCs/>
                <w:color w:val="000000"/>
                <w:sz w:val="26"/>
                <w:szCs w:val="26"/>
              </w:rPr>
            </w:pPr>
            <w:r w:rsidRPr="00C378B4">
              <w:rPr>
                <w:rFonts w:ascii="Times New Roman" w:eastAsia="Times New Roman" w:hAnsi="Times New Roman" w:cs="Times New Roman"/>
                <w:b/>
                <w:bCs/>
                <w:color w:val="000000"/>
                <w:sz w:val="26"/>
                <w:szCs w:val="26"/>
              </w:rPr>
              <w:t>11</w:t>
            </w:r>
          </w:p>
        </w:tc>
        <w:tc>
          <w:tcPr>
            <w:tcW w:w="900" w:type="dxa"/>
            <w:tcBorders>
              <w:top w:val="nil"/>
              <w:left w:val="nil"/>
              <w:bottom w:val="single" w:sz="8" w:space="0" w:color="auto"/>
              <w:right w:val="single" w:sz="8" w:space="0" w:color="auto"/>
            </w:tcBorders>
            <w:shd w:val="clear" w:color="000000" w:fill="A6A6A6"/>
            <w:noWrap/>
            <w:vAlign w:val="bottom"/>
            <w:hideMark/>
          </w:tcPr>
          <w:p w:rsidR="00C378B4" w:rsidRPr="00C378B4" w:rsidRDefault="00C378B4" w:rsidP="00C378B4">
            <w:pPr>
              <w:jc w:val="center"/>
              <w:rPr>
                <w:rFonts w:ascii="Times New Roman" w:eastAsia="Times New Roman" w:hAnsi="Times New Roman" w:cs="Times New Roman"/>
                <w:b/>
                <w:bCs/>
                <w:color w:val="000000"/>
                <w:sz w:val="26"/>
                <w:szCs w:val="26"/>
              </w:rPr>
            </w:pPr>
            <w:r w:rsidRPr="00C378B4">
              <w:rPr>
                <w:rFonts w:ascii="Times New Roman" w:eastAsia="Times New Roman" w:hAnsi="Times New Roman" w:cs="Times New Roman"/>
                <w:b/>
                <w:bCs/>
                <w:color w:val="000000"/>
                <w:sz w:val="26"/>
                <w:szCs w:val="26"/>
              </w:rPr>
              <w:t>12</w:t>
            </w:r>
          </w:p>
        </w:tc>
        <w:tc>
          <w:tcPr>
            <w:tcW w:w="1260" w:type="dxa"/>
            <w:tcBorders>
              <w:top w:val="nil"/>
              <w:left w:val="nil"/>
              <w:bottom w:val="single" w:sz="4" w:space="0" w:color="auto"/>
              <w:right w:val="single" w:sz="4" w:space="0" w:color="auto"/>
            </w:tcBorders>
            <w:shd w:val="clear" w:color="auto" w:fill="auto"/>
            <w:noWrap/>
            <w:vAlign w:val="bottom"/>
            <w:hideMark/>
          </w:tcPr>
          <w:p w:rsidR="00C378B4" w:rsidRPr="00C378B4" w:rsidRDefault="00C378B4" w:rsidP="00C378B4">
            <w:pPr>
              <w:jc w:val="center"/>
              <w:rPr>
                <w:rFonts w:ascii="Times New Roman" w:eastAsia="Times New Roman" w:hAnsi="Times New Roman" w:cs="Times New Roman"/>
                <w:b/>
                <w:bCs/>
                <w:color w:val="000000"/>
                <w:sz w:val="26"/>
                <w:szCs w:val="26"/>
              </w:rPr>
            </w:pPr>
            <w:r w:rsidRPr="00C378B4">
              <w:rPr>
                <w:rFonts w:ascii="Times New Roman" w:eastAsia="Times New Roman" w:hAnsi="Times New Roman" w:cs="Times New Roman"/>
                <w:b/>
                <w:bCs/>
                <w:color w:val="000000"/>
                <w:sz w:val="26"/>
                <w:szCs w:val="26"/>
              </w:rPr>
              <w:t>13</w:t>
            </w:r>
          </w:p>
        </w:tc>
        <w:tc>
          <w:tcPr>
            <w:tcW w:w="900" w:type="dxa"/>
            <w:tcBorders>
              <w:top w:val="nil"/>
              <w:left w:val="nil"/>
              <w:bottom w:val="single" w:sz="4" w:space="0" w:color="auto"/>
              <w:right w:val="nil"/>
            </w:tcBorders>
            <w:shd w:val="clear" w:color="000000" w:fill="A6A6A6"/>
            <w:noWrap/>
            <w:vAlign w:val="bottom"/>
            <w:hideMark/>
          </w:tcPr>
          <w:p w:rsidR="00C378B4" w:rsidRPr="00C378B4" w:rsidRDefault="00C378B4" w:rsidP="00C378B4">
            <w:pPr>
              <w:jc w:val="center"/>
              <w:rPr>
                <w:rFonts w:ascii="Times New Roman" w:eastAsia="Times New Roman" w:hAnsi="Times New Roman" w:cs="Times New Roman"/>
                <w:b/>
                <w:bCs/>
                <w:color w:val="000000"/>
                <w:sz w:val="26"/>
                <w:szCs w:val="26"/>
              </w:rPr>
            </w:pPr>
            <w:r w:rsidRPr="00C378B4">
              <w:rPr>
                <w:rFonts w:ascii="Times New Roman" w:eastAsia="Times New Roman" w:hAnsi="Times New Roman" w:cs="Times New Roman"/>
                <w:b/>
                <w:bCs/>
                <w:color w:val="000000"/>
                <w:sz w:val="26"/>
                <w:szCs w:val="26"/>
              </w:rPr>
              <w:t>14</w:t>
            </w:r>
          </w:p>
        </w:tc>
      </w:tr>
    </w:tbl>
    <w:p w:rsidR="00C378B4" w:rsidRDefault="00C378B4" w:rsidP="00C378B4">
      <w:pPr>
        <w:numPr>
          <w:ilvl w:val="0"/>
          <w:numId w:val="9"/>
        </w:numPr>
        <w:tabs>
          <w:tab w:val="left" w:pos="851"/>
        </w:tabs>
        <w:spacing w:before="120" w:after="120"/>
        <w:ind w:left="0" w:right="15"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Học sinh liên hệ GVCN lớp để lấy thời khóa biểu học. Các em lớp 10 sẽ học 3 buổi chiều (thứ 2, 4, 6), bắt đầu học từ chiều thứ 4 (12/5/2021). Lớp 11 sẽ học 4 buổi chiều (thứ 2, 3, 4, 5, 6), bắt đầu học từ chiều thứ 3 (11/5/2021).</w:t>
      </w:r>
    </w:p>
    <w:p w:rsidR="00C378B4" w:rsidRDefault="008345D9" w:rsidP="00C378B4">
      <w:pPr>
        <w:numPr>
          <w:ilvl w:val="0"/>
          <w:numId w:val="9"/>
        </w:numPr>
        <w:tabs>
          <w:tab w:val="left" w:pos="851"/>
        </w:tabs>
        <w:spacing w:before="120" w:after="120"/>
        <w:ind w:left="0" w:right="15" w:firstLine="567"/>
        <w:jc w:val="both"/>
        <w:rPr>
          <w:rFonts w:ascii="Times New Roman" w:eastAsia="Times New Roman" w:hAnsi="Times New Roman"/>
          <w:sz w:val="28"/>
          <w:szCs w:val="28"/>
        </w:rPr>
      </w:pPr>
      <w:r>
        <w:rPr>
          <w:rFonts w:ascii="Times New Roman" w:eastAsia="Times New Roman" w:hAnsi="Times New Roman"/>
          <w:sz w:val="28"/>
          <w:szCs w:val="28"/>
        </w:rPr>
        <w:t>Hình thức học: online trên Team 365.</w:t>
      </w:r>
    </w:p>
    <w:p w:rsidR="008345D9" w:rsidRDefault="008345D9" w:rsidP="00C378B4">
      <w:pPr>
        <w:numPr>
          <w:ilvl w:val="0"/>
          <w:numId w:val="9"/>
        </w:numPr>
        <w:tabs>
          <w:tab w:val="left" w:pos="851"/>
        </w:tabs>
        <w:spacing w:before="120" w:after="120"/>
        <w:ind w:left="0" w:right="15" w:firstLine="567"/>
        <w:jc w:val="both"/>
        <w:rPr>
          <w:rFonts w:ascii="Times New Roman" w:eastAsia="Times New Roman" w:hAnsi="Times New Roman"/>
          <w:sz w:val="28"/>
          <w:szCs w:val="28"/>
        </w:rPr>
      </w:pPr>
      <w:r>
        <w:rPr>
          <w:rFonts w:ascii="Times New Roman" w:eastAsia="Times New Roman" w:hAnsi="Times New Roman"/>
          <w:sz w:val="28"/>
          <w:szCs w:val="28"/>
        </w:rPr>
        <w:t>GVCN tổ chức cho học sinh rà soát lại hệ thống Team 365</w:t>
      </w:r>
      <w:r w:rsidR="00E13D94">
        <w:rPr>
          <w:rFonts w:ascii="Times New Roman" w:eastAsia="Times New Roman" w:hAnsi="Times New Roman"/>
          <w:sz w:val="28"/>
          <w:szCs w:val="28"/>
        </w:rPr>
        <w:t>, nếu có khó khăn gì thì liên hệ GV Tin học để được hướng dẫn.</w:t>
      </w:r>
    </w:p>
    <w:p w:rsidR="00421D4A" w:rsidRPr="00784E78" w:rsidRDefault="00421D4A" w:rsidP="00421D4A">
      <w:pPr>
        <w:numPr>
          <w:ilvl w:val="0"/>
          <w:numId w:val="1"/>
        </w:numPr>
        <w:tabs>
          <w:tab w:val="left" w:pos="851"/>
        </w:tabs>
        <w:spacing w:before="120" w:after="120"/>
        <w:ind w:right="15" w:firstLine="567"/>
        <w:rPr>
          <w:rFonts w:ascii="Times New Roman" w:eastAsia="Times New Roman" w:hAnsi="Times New Roman"/>
          <w:b/>
          <w:sz w:val="28"/>
          <w:szCs w:val="28"/>
        </w:rPr>
      </w:pPr>
      <w:r>
        <w:rPr>
          <w:rFonts w:ascii="Times New Roman" w:eastAsia="Times New Roman" w:hAnsi="Times New Roman"/>
          <w:b/>
          <w:sz w:val="28"/>
          <w:szCs w:val="28"/>
        </w:rPr>
        <w:t>Đối với lớp 12:</w:t>
      </w:r>
    </w:p>
    <w:p w:rsidR="00421D4A" w:rsidRDefault="00421D4A" w:rsidP="00421D4A">
      <w:pPr>
        <w:numPr>
          <w:ilvl w:val="0"/>
          <w:numId w:val="9"/>
        </w:numPr>
        <w:tabs>
          <w:tab w:val="left" w:pos="851"/>
        </w:tabs>
        <w:spacing w:before="120" w:after="120"/>
        <w:ind w:left="0" w:right="15" w:firstLine="567"/>
        <w:jc w:val="both"/>
        <w:rPr>
          <w:rFonts w:ascii="Times New Roman" w:eastAsia="Times New Roman" w:hAnsi="Times New Roman"/>
          <w:sz w:val="28"/>
          <w:szCs w:val="28"/>
        </w:rPr>
      </w:pPr>
      <w:r>
        <w:rPr>
          <w:rFonts w:ascii="Times New Roman" w:eastAsia="Times New Roman" w:hAnsi="Times New Roman"/>
          <w:sz w:val="28"/>
          <w:szCs w:val="28"/>
        </w:rPr>
        <w:t>Trường tổ chức dạy học trực tiếp, học sinh bắt đầu học từ thứ 2 (10/5/2021) theo thời khóa biểu mới (Học sinh liên hệ GVCN để biết TKB mới này). Học sinh học 6 buổi sáng từ sáng thứ 2 đến sáng thứ 7 hàng tuần.</w:t>
      </w:r>
    </w:p>
    <w:p w:rsidR="00421D4A" w:rsidRDefault="00421D4A" w:rsidP="00421D4A">
      <w:pPr>
        <w:numPr>
          <w:ilvl w:val="0"/>
          <w:numId w:val="9"/>
        </w:numPr>
        <w:tabs>
          <w:tab w:val="left" w:pos="851"/>
        </w:tabs>
        <w:spacing w:before="120" w:after="120"/>
        <w:ind w:left="0" w:right="15" w:firstLine="567"/>
        <w:jc w:val="both"/>
        <w:rPr>
          <w:rFonts w:ascii="Times New Roman" w:eastAsia="Times New Roman" w:hAnsi="Times New Roman"/>
          <w:sz w:val="28"/>
          <w:szCs w:val="28"/>
        </w:rPr>
      </w:pPr>
      <w:r>
        <w:rPr>
          <w:rFonts w:ascii="Times New Roman" w:eastAsia="Times New Roman" w:hAnsi="Times New Roman"/>
          <w:sz w:val="28"/>
          <w:szCs w:val="28"/>
        </w:rPr>
        <w:t xml:space="preserve">Các buổi chiều </w:t>
      </w:r>
      <w:r w:rsidR="00C6534A">
        <w:rPr>
          <w:rFonts w:ascii="Times New Roman" w:eastAsia="Times New Roman" w:hAnsi="Times New Roman"/>
          <w:sz w:val="28"/>
          <w:szCs w:val="28"/>
        </w:rPr>
        <w:t xml:space="preserve">từ </w:t>
      </w:r>
      <w:r>
        <w:rPr>
          <w:rFonts w:ascii="Times New Roman" w:eastAsia="Times New Roman" w:hAnsi="Times New Roman"/>
          <w:sz w:val="28"/>
          <w:szCs w:val="28"/>
        </w:rPr>
        <w:t>thứ 2 đến chiều thứ 6: trường tổ chức phụ đạo cho các em học sinh yếu, khảo bài những học sinh chưa thuộc buổi sáng</w:t>
      </w:r>
      <w:r w:rsidR="00F151F2">
        <w:rPr>
          <w:rFonts w:ascii="Times New Roman" w:eastAsia="Times New Roman" w:hAnsi="Times New Roman"/>
          <w:sz w:val="28"/>
          <w:szCs w:val="28"/>
        </w:rPr>
        <w:t>.</w:t>
      </w:r>
      <w:r w:rsidR="00C6534A">
        <w:rPr>
          <w:rFonts w:ascii="Times New Roman" w:eastAsia="Times New Roman" w:hAnsi="Times New Roman"/>
          <w:sz w:val="28"/>
          <w:szCs w:val="28"/>
        </w:rPr>
        <w:t xml:space="preserve"> Bắt đầu thực hiện từ chiều thứ 2 (10/5/2021), trường sẽ công bố danh sách học sinh học phụ đạo vào sáng thứ 2 (10/5/2021).</w:t>
      </w:r>
    </w:p>
    <w:p w:rsidR="0017309B" w:rsidRDefault="0017309B" w:rsidP="00421D4A">
      <w:pPr>
        <w:numPr>
          <w:ilvl w:val="0"/>
          <w:numId w:val="9"/>
        </w:numPr>
        <w:tabs>
          <w:tab w:val="left" w:pos="851"/>
        </w:tabs>
        <w:spacing w:before="120" w:after="120"/>
        <w:ind w:left="0" w:right="15" w:firstLine="567"/>
        <w:jc w:val="both"/>
        <w:rPr>
          <w:rFonts w:ascii="Times New Roman" w:eastAsia="Times New Roman" w:hAnsi="Times New Roman"/>
          <w:sz w:val="28"/>
          <w:szCs w:val="28"/>
        </w:rPr>
      </w:pPr>
      <w:r>
        <w:rPr>
          <w:rFonts w:ascii="Times New Roman" w:eastAsia="Times New Roman" w:hAnsi="Times New Roman"/>
          <w:sz w:val="28"/>
          <w:szCs w:val="28"/>
        </w:rPr>
        <w:t>Để đảm bảo công tác phòng chống dịch, yêu cầu khi học sinh đến trường học trực tiếp phải:</w:t>
      </w:r>
    </w:p>
    <w:p w:rsidR="00D33E47" w:rsidRPr="00784E78" w:rsidRDefault="0017309B" w:rsidP="00A61902">
      <w:pPr>
        <w:tabs>
          <w:tab w:val="left" w:pos="851"/>
        </w:tabs>
        <w:spacing w:before="120" w:after="120"/>
        <w:ind w:left="567" w:right="15"/>
        <w:rPr>
          <w:rFonts w:ascii="Times New Roman" w:eastAsia="Times New Roman" w:hAnsi="Times New Roman"/>
          <w:b/>
          <w:sz w:val="28"/>
          <w:szCs w:val="28"/>
        </w:rPr>
      </w:pPr>
      <w:r>
        <w:rPr>
          <w:rFonts w:ascii="Times New Roman" w:eastAsia="Times New Roman" w:hAnsi="Times New Roman"/>
          <w:b/>
          <w:sz w:val="28"/>
          <w:szCs w:val="28"/>
        </w:rPr>
        <w:t>a</w:t>
      </w:r>
      <w:r w:rsidR="00D33E47" w:rsidRPr="00784E78">
        <w:rPr>
          <w:rFonts w:ascii="Times New Roman" w:eastAsia="Times New Roman" w:hAnsi="Times New Roman"/>
          <w:b/>
          <w:sz w:val="28"/>
          <w:szCs w:val="28"/>
        </w:rPr>
        <w:t>. Trước khi phụ huynh đưa học sinh đến trường</w:t>
      </w:r>
    </w:p>
    <w:p w:rsidR="00D33E47" w:rsidRPr="00784E78" w:rsidRDefault="00D33E47" w:rsidP="00ED7249">
      <w:pPr>
        <w:numPr>
          <w:ilvl w:val="1"/>
          <w:numId w:val="3"/>
        </w:numPr>
        <w:tabs>
          <w:tab w:val="left" w:pos="950"/>
        </w:tabs>
        <w:spacing w:before="120" w:after="120"/>
        <w:ind w:right="15" w:firstLine="567"/>
        <w:jc w:val="both"/>
        <w:rPr>
          <w:rFonts w:ascii="Times New Roman" w:eastAsia="Times New Roman" w:hAnsi="Times New Roman"/>
          <w:sz w:val="28"/>
          <w:szCs w:val="28"/>
        </w:rPr>
      </w:pPr>
      <w:r w:rsidRPr="00784E78">
        <w:rPr>
          <w:rFonts w:ascii="Times New Roman" w:eastAsia="Times New Roman" w:hAnsi="Times New Roman"/>
          <w:sz w:val="28"/>
          <w:szCs w:val="28"/>
        </w:rPr>
        <w:t>Phụ huynh phải đo thân nhiệt cho học sinh và đảm bảo học sinh không có biểu hiện ho, sốt</w:t>
      </w:r>
      <w:r w:rsidR="00ED7249">
        <w:rPr>
          <w:rFonts w:ascii="Times New Roman" w:eastAsia="Times New Roman" w:hAnsi="Times New Roman"/>
          <w:sz w:val="28"/>
          <w:szCs w:val="28"/>
        </w:rPr>
        <w:t>, khó thở, đau họng ...</w:t>
      </w:r>
      <w:r w:rsidRPr="00784E78">
        <w:rPr>
          <w:rFonts w:ascii="Times New Roman" w:eastAsia="Times New Roman" w:hAnsi="Times New Roman"/>
          <w:sz w:val="28"/>
          <w:szCs w:val="28"/>
        </w:rPr>
        <w:t xml:space="preserve"> từ ở nhà trước khi đến trường.</w:t>
      </w:r>
    </w:p>
    <w:p w:rsidR="00D33E47" w:rsidRPr="00784E78" w:rsidRDefault="00D33E47" w:rsidP="00136C46">
      <w:pPr>
        <w:numPr>
          <w:ilvl w:val="1"/>
          <w:numId w:val="3"/>
        </w:numPr>
        <w:tabs>
          <w:tab w:val="left" w:pos="930"/>
        </w:tabs>
        <w:spacing w:before="120" w:after="120"/>
        <w:ind w:right="15" w:firstLine="567"/>
        <w:jc w:val="both"/>
        <w:rPr>
          <w:rFonts w:ascii="Times New Roman" w:eastAsia="Times New Roman" w:hAnsi="Times New Roman"/>
          <w:sz w:val="28"/>
          <w:szCs w:val="28"/>
        </w:rPr>
      </w:pPr>
      <w:r w:rsidRPr="00784E78">
        <w:rPr>
          <w:rFonts w:ascii="Times New Roman" w:eastAsia="Times New Roman" w:hAnsi="Times New Roman"/>
          <w:sz w:val="28"/>
          <w:szCs w:val="28"/>
        </w:rPr>
        <w:t xml:space="preserve">Học sinh phải đeo khẩu trang khi đến trường. Phụ huynh </w:t>
      </w:r>
      <w:r w:rsidR="00ED7249">
        <w:rPr>
          <w:rFonts w:ascii="Times New Roman" w:eastAsia="Times New Roman" w:hAnsi="Times New Roman"/>
          <w:sz w:val="28"/>
          <w:szCs w:val="28"/>
        </w:rPr>
        <w:t>nhắc</w:t>
      </w:r>
      <w:r w:rsidRPr="00784E78">
        <w:rPr>
          <w:rFonts w:ascii="Times New Roman" w:eastAsia="Times New Roman" w:hAnsi="Times New Roman"/>
          <w:sz w:val="28"/>
          <w:szCs w:val="28"/>
        </w:rPr>
        <w:t xml:space="preserve"> học sinh rửa tay thường xuyên và đeo khẩu trang trên đường từ nhà đến trường và thời gian ở trường.</w:t>
      </w:r>
    </w:p>
    <w:p w:rsidR="00D33E47" w:rsidRPr="00784E78" w:rsidRDefault="00D33E47" w:rsidP="00136C46">
      <w:pPr>
        <w:numPr>
          <w:ilvl w:val="1"/>
          <w:numId w:val="3"/>
        </w:numPr>
        <w:tabs>
          <w:tab w:val="left" w:pos="930"/>
        </w:tabs>
        <w:spacing w:before="120" w:after="120"/>
        <w:ind w:right="15" w:firstLine="567"/>
        <w:jc w:val="both"/>
        <w:rPr>
          <w:rFonts w:ascii="Times New Roman" w:eastAsia="Times New Roman" w:hAnsi="Times New Roman"/>
          <w:sz w:val="28"/>
          <w:szCs w:val="28"/>
        </w:rPr>
      </w:pPr>
      <w:r w:rsidRPr="00784E78">
        <w:rPr>
          <w:rFonts w:ascii="Times New Roman" w:eastAsia="Times New Roman" w:hAnsi="Times New Roman"/>
          <w:sz w:val="28"/>
          <w:szCs w:val="28"/>
        </w:rPr>
        <w:t xml:space="preserve">Để chủ động phòng, chống dịch Covid-19, Bộ Y tế mong muốn và kêu gọi mỗi người dân Việt Nam cùng nhau thực hiện Chung sống an toàn với đại dịch Covid-19. Phụ huynh cùng với nhà trường cam kết thực hiện Thông điệp 5K của Bộ Y tế </w:t>
      </w:r>
      <w:r w:rsidRPr="00784E78">
        <w:rPr>
          <w:rFonts w:ascii="Times New Roman" w:eastAsia="Times New Roman" w:hAnsi="Times New Roman"/>
          <w:color w:val="222222"/>
          <w:sz w:val="28"/>
          <w:szCs w:val="28"/>
        </w:rPr>
        <w:t>với các nội dung</w:t>
      </w:r>
      <w:r w:rsidRPr="00784E78">
        <w:rPr>
          <w:rFonts w:ascii="Times New Roman" w:eastAsia="Times New Roman" w:hAnsi="Times New Roman"/>
          <w:sz w:val="28"/>
          <w:szCs w:val="28"/>
        </w:rPr>
        <w:t xml:space="preserve"> </w:t>
      </w:r>
      <w:r w:rsidRPr="00784E78">
        <w:rPr>
          <w:rFonts w:ascii="Times New Roman" w:eastAsia="Times New Roman" w:hAnsi="Times New Roman"/>
          <w:color w:val="222222"/>
          <w:sz w:val="28"/>
          <w:szCs w:val="28"/>
        </w:rPr>
        <w:t>sau đây:</w:t>
      </w:r>
    </w:p>
    <w:p w:rsidR="00D33E47" w:rsidRPr="00784E78" w:rsidRDefault="00D33E47" w:rsidP="00ED7249">
      <w:pPr>
        <w:numPr>
          <w:ilvl w:val="0"/>
          <w:numId w:val="3"/>
        </w:numPr>
        <w:tabs>
          <w:tab w:val="left" w:pos="851"/>
        </w:tabs>
        <w:spacing w:before="120" w:after="120"/>
        <w:ind w:right="15" w:firstLine="567"/>
        <w:jc w:val="both"/>
        <w:rPr>
          <w:rFonts w:ascii="Times New Roman" w:eastAsia="Times New Roman" w:hAnsi="Times New Roman"/>
          <w:color w:val="222222"/>
          <w:sz w:val="28"/>
          <w:szCs w:val="28"/>
        </w:rPr>
      </w:pPr>
      <w:r w:rsidRPr="00ED7249">
        <w:rPr>
          <w:rFonts w:ascii="Times New Roman" w:eastAsia="Times New Roman" w:hAnsi="Times New Roman"/>
          <w:b/>
          <w:color w:val="222222"/>
          <w:sz w:val="28"/>
          <w:szCs w:val="28"/>
        </w:rPr>
        <w:t>KHẨU TRANG</w:t>
      </w:r>
      <w:r w:rsidRPr="00784E78">
        <w:rPr>
          <w:rFonts w:ascii="Times New Roman" w:eastAsia="Times New Roman" w:hAnsi="Times New Roman"/>
          <w:color w:val="222222"/>
          <w:sz w:val="28"/>
          <w:szCs w:val="28"/>
        </w:rPr>
        <w:t>: Đeo khẩu trang vải thường xuyên tại nơi công cộng, nơi tập trung đông người; đeo khẩu trang y tế tại các cơ sở y tế, khu cách ly.</w:t>
      </w:r>
    </w:p>
    <w:p w:rsidR="00D33E47" w:rsidRPr="00784E78" w:rsidRDefault="00D33E47" w:rsidP="00ED7249">
      <w:pPr>
        <w:numPr>
          <w:ilvl w:val="0"/>
          <w:numId w:val="4"/>
        </w:numPr>
        <w:tabs>
          <w:tab w:val="left" w:pos="851"/>
        </w:tabs>
        <w:spacing w:before="120" w:after="120"/>
        <w:ind w:right="15" w:firstLine="567"/>
        <w:jc w:val="both"/>
        <w:rPr>
          <w:rFonts w:ascii="Times New Roman" w:eastAsia="Times New Roman" w:hAnsi="Times New Roman"/>
          <w:color w:val="222222"/>
          <w:sz w:val="28"/>
          <w:szCs w:val="28"/>
        </w:rPr>
      </w:pPr>
      <w:bookmarkStart w:id="1" w:name="page2"/>
      <w:bookmarkEnd w:id="1"/>
      <w:r w:rsidRPr="00ED7249">
        <w:rPr>
          <w:rFonts w:ascii="Times New Roman" w:eastAsia="Times New Roman" w:hAnsi="Times New Roman"/>
          <w:b/>
          <w:color w:val="222222"/>
          <w:sz w:val="28"/>
          <w:szCs w:val="28"/>
        </w:rPr>
        <w:t>KHỬ KHUẨN</w:t>
      </w:r>
      <w:r w:rsidRPr="00784E78">
        <w:rPr>
          <w:rFonts w:ascii="Times New Roman" w:eastAsia="Times New Roman" w:hAnsi="Times New Roman"/>
          <w:color w:val="222222"/>
          <w:sz w:val="28"/>
          <w:szCs w:val="28"/>
        </w:rPr>
        <w:t>: Rửa tay thường xuyên bằng xà phòng hoặc dung dịch sát khuẩn tay. Vệ sinh các bề mặt/vật dụng thường xuyên tiếp xúc (tay nắm cửa, điện thoại, máy tính bảng, mặt bàn, ghế…). Giữ vệ sinh, lau rửa và để nhà cửa thông thoáng.</w:t>
      </w:r>
    </w:p>
    <w:p w:rsidR="00D33E47" w:rsidRPr="00784E78" w:rsidRDefault="00D33E47" w:rsidP="00ED7249">
      <w:pPr>
        <w:numPr>
          <w:ilvl w:val="0"/>
          <w:numId w:val="4"/>
        </w:numPr>
        <w:tabs>
          <w:tab w:val="left" w:pos="220"/>
          <w:tab w:val="left" w:pos="851"/>
        </w:tabs>
        <w:spacing w:before="120" w:after="120"/>
        <w:ind w:right="15" w:firstLine="567"/>
        <w:rPr>
          <w:rFonts w:ascii="Times New Roman" w:eastAsia="Times New Roman" w:hAnsi="Times New Roman"/>
          <w:color w:val="222222"/>
          <w:sz w:val="28"/>
          <w:szCs w:val="28"/>
        </w:rPr>
      </w:pPr>
      <w:r w:rsidRPr="00ED7249">
        <w:rPr>
          <w:rFonts w:ascii="Times New Roman" w:eastAsia="Times New Roman" w:hAnsi="Times New Roman"/>
          <w:b/>
          <w:color w:val="222222"/>
          <w:sz w:val="28"/>
          <w:szCs w:val="28"/>
        </w:rPr>
        <w:t>KHOẢNG CÁCH</w:t>
      </w:r>
      <w:r w:rsidRPr="00784E78">
        <w:rPr>
          <w:rFonts w:ascii="Times New Roman" w:eastAsia="Times New Roman" w:hAnsi="Times New Roman"/>
          <w:color w:val="222222"/>
          <w:sz w:val="28"/>
          <w:szCs w:val="28"/>
        </w:rPr>
        <w:t>: Giữ khoảng cách khi tiếp xúc với người khác.</w:t>
      </w:r>
    </w:p>
    <w:p w:rsidR="00D33E47" w:rsidRPr="00784E78" w:rsidRDefault="00D33E47" w:rsidP="00ED7249">
      <w:pPr>
        <w:numPr>
          <w:ilvl w:val="0"/>
          <w:numId w:val="4"/>
        </w:numPr>
        <w:tabs>
          <w:tab w:val="left" w:pos="220"/>
          <w:tab w:val="left" w:pos="851"/>
        </w:tabs>
        <w:spacing w:before="120" w:after="120"/>
        <w:ind w:right="15" w:firstLine="567"/>
        <w:rPr>
          <w:rFonts w:ascii="Times New Roman" w:eastAsia="Times New Roman" w:hAnsi="Times New Roman"/>
          <w:color w:val="222222"/>
          <w:sz w:val="28"/>
          <w:szCs w:val="28"/>
        </w:rPr>
      </w:pPr>
      <w:r w:rsidRPr="00ED7249">
        <w:rPr>
          <w:rFonts w:ascii="Times New Roman" w:eastAsia="Times New Roman" w:hAnsi="Times New Roman"/>
          <w:b/>
          <w:color w:val="222222"/>
          <w:sz w:val="28"/>
          <w:szCs w:val="28"/>
        </w:rPr>
        <w:t>KHÔNG TỤ TẬP</w:t>
      </w:r>
      <w:r w:rsidRPr="00784E78">
        <w:rPr>
          <w:rFonts w:ascii="Times New Roman" w:eastAsia="Times New Roman" w:hAnsi="Times New Roman"/>
          <w:color w:val="222222"/>
          <w:sz w:val="28"/>
          <w:szCs w:val="28"/>
        </w:rPr>
        <w:t xml:space="preserve"> đông người.</w:t>
      </w:r>
    </w:p>
    <w:p w:rsidR="00D33E47" w:rsidRPr="00784E78" w:rsidRDefault="00D33E47" w:rsidP="00ED7249">
      <w:pPr>
        <w:numPr>
          <w:ilvl w:val="0"/>
          <w:numId w:val="4"/>
        </w:numPr>
        <w:tabs>
          <w:tab w:val="left" w:pos="269"/>
          <w:tab w:val="left" w:pos="851"/>
        </w:tabs>
        <w:spacing w:before="120" w:after="120"/>
        <w:ind w:right="15" w:firstLine="567"/>
        <w:jc w:val="both"/>
        <w:rPr>
          <w:rFonts w:ascii="Times New Roman" w:eastAsia="Times New Roman" w:hAnsi="Times New Roman"/>
          <w:color w:val="222222"/>
          <w:sz w:val="28"/>
          <w:szCs w:val="28"/>
        </w:rPr>
      </w:pPr>
      <w:r w:rsidRPr="00ED7249">
        <w:rPr>
          <w:rFonts w:ascii="Times New Roman" w:eastAsia="Times New Roman" w:hAnsi="Times New Roman"/>
          <w:b/>
          <w:color w:val="222222"/>
          <w:sz w:val="28"/>
          <w:szCs w:val="28"/>
        </w:rPr>
        <w:t>KHAI BÁO Y TẾ</w:t>
      </w:r>
      <w:r w:rsidRPr="00784E78">
        <w:rPr>
          <w:rFonts w:ascii="Times New Roman" w:eastAsia="Times New Roman" w:hAnsi="Times New Roman"/>
          <w:color w:val="222222"/>
          <w:sz w:val="28"/>
          <w:szCs w:val="28"/>
        </w:rPr>
        <w:t xml:space="preserve">: thực hiện khai báo y tế trên App NCOVI; cài đặt ứng dụng BlueZone để được cảnh báo nguy cơ lây nhiễm Covid-19. Khi có dấu hiệu sốt, ho, khó thở hãy gọi điện cho đường dây nóng của Bộ Y tế 1900 9095 hoặc </w:t>
      </w:r>
      <w:r w:rsidRPr="00784E78">
        <w:rPr>
          <w:rFonts w:ascii="Times New Roman" w:eastAsia="Times New Roman" w:hAnsi="Times New Roman"/>
          <w:color w:val="222222"/>
          <w:sz w:val="28"/>
          <w:szCs w:val="28"/>
        </w:rPr>
        <w:lastRenderedPageBreak/>
        <w:t>đường dây nóng của y tế địa phương để được tư vấn, hỗ trợ, hướng dẫn đi khám bệnh đảm bảo an toàn.</w:t>
      </w:r>
    </w:p>
    <w:p w:rsidR="00D33E47" w:rsidRPr="00784E78" w:rsidRDefault="0017309B" w:rsidP="00136C46">
      <w:pPr>
        <w:spacing w:before="120" w:after="120"/>
        <w:ind w:right="15" w:firstLine="567"/>
        <w:rPr>
          <w:rFonts w:ascii="Times New Roman" w:eastAsia="Times New Roman" w:hAnsi="Times New Roman"/>
          <w:b/>
          <w:sz w:val="28"/>
          <w:szCs w:val="28"/>
        </w:rPr>
      </w:pPr>
      <w:r>
        <w:rPr>
          <w:rFonts w:ascii="Times New Roman" w:eastAsia="Times New Roman" w:hAnsi="Times New Roman"/>
          <w:b/>
          <w:sz w:val="28"/>
          <w:szCs w:val="28"/>
        </w:rPr>
        <w:t>b</w:t>
      </w:r>
      <w:r w:rsidR="00D33E47" w:rsidRPr="00784E78">
        <w:rPr>
          <w:rFonts w:ascii="Times New Roman" w:eastAsia="Times New Roman" w:hAnsi="Times New Roman"/>
          <w:b/>
          <w:sz w:val="28"/>
          <w:szCs w:val="28"/>
        </w:rPr>
        <w:t>. Khi phụ huynh đưa học sinh đến trường</w:t>
      </w:r>
    </w:p>
    <w:p w:rsidR="00D33E47" w:rsidRPr="00784E78" w:rsidRDefault="00D33E47" w:rsidP="00A700A5">
      <w:pPr>
        <w:spacing w:before="120" w:after="120"/>
        <w:ind w:right="15" w:firstLine="567"/>
        <w:jc w:val="both"/>
        <w:rPr>
          <w:rFonts w:ascii="Times New Roman" w:eastAsia="Times New Roman" w:hAnsi="Times New Roman"/>
          <w:sz w:val="28"/>
          <w:szCs w:val="28"/>
        </w:rPr>
      </w:pPr>
      <w:r w:rsidRPr="00784E78">
        <w:rPr>
          <w:rFonts w:ascii="Times New Roman" w:eastAsia="Times New Roman" w:hAnsi="Times New Roman"/>
          <w:sz w:val="28"/>
          <w:szCs w:val="28"/>
        </w:rPr>
        <w:t xml:space="preserve">Tất cả học sinh khi đến trường phải được đo thân nhiệt từ ngay cổng trường sau đó </w:t>
      </w:r>
      <w:r w:rsidR="00A700A5">
        <w:rPr>
          <w:rFonts w:ascii="Times New Roman" w:eastAsia="Times New Roman" w:hAnsi="Times New Roman"/>
          <w:sz w:val="28"/>
          <w:szCs w:val="28"/>
        </w:rPr>
        <w:t>khử</w:t>
      </w:r>
      <w:r w:rsidRPr="00784E78">
        <w:rPr>
          <w:rFonts w:ascii="Times New Roman" w:eastAsia="Times New Roman" w:hAnsi="Times New Roman"/>
          <w:sz w:val="28"/>
          <w:szCs w:val="28"/>
        </w:rPr>
        <w:t xml:space="preserve"> khuẩn</w:t>
      </w:r>
      <w:r w:rsidR="00A700A5">
        <w:rPr>
          <w:rFonts w:ascii="Times New Roman" w:eastAsia="Times New Roman" w:hAnsi="Times New Roman"/>
          <w:sz w:val="28"/>
          <w:szCs w:val="28"/>
        </w:rPr>
        <w:t xml:space="preserve"> tay bằng dung dịch khử khuẩn</w:t>
      </w:r>
      <w:r w:rsidRPr="00784E78">
        <w:rPr>
          <w:rFonts w:ascii="Times New Roman" w:eastAsia="Times New Roman" w:hAnsi="Times New Roman"/>
          <w:sz w:val="28"/>
          <w:szCs w:val="28"/>
        </w:rPr>
        <w:t xml:space="preserve"> rồi mới được vào lớp.</w:t>
      </w:r>
    </w:p>
    <w:p w:rsidR="00D33E47" w:rsidRPr="00784E78" w:rsidRDefault="0017309B" w:rsidP="00136C46">
      <w:pPr>
        <w:spacing w:before="120" w:after="120"/>
        <w:ind w:right="15" w:firstLine="567"/>
        <w:rPr>
          <w:rFonts w:ascii="Times New Roman" w:eastAsia="Times New Roman" w:hAnsi="Times New Roman"/>
          <w:b/>
          <w:sz w:val="28"/>
          <w:szCs w:val="28"/>
        </w:rPr>
      </w:pPr>
      <w:r>
        <w:rPr>
          <w:rFonts w:ascii="Times New Roman" w:eastAsia="Times New Roman" w:hAnsi="Times New Roman"/>
          <w:b/>
          <w:sz w:val="28"/>
          <w:szCs w:val="28"/>
        </w:rPr>
        <w:t>c</w:t>
      </w:r>
      <w:r w:rsidR="00D33E47" w:rsidRPr="00784E78">
        <w:rPr>
          <w:rFonts w:ascii="Times New Roman" w:eastAsia="Times New Roman" w:hAnsi="Times New Roman"/>
          <w:b/>
          <w:sz w:val="28"/>
          <w:szCs w:val="28"/>
        </w:rPr>
        <w:t>. Khi Phụ huynh đón học sinh trong giờ về</w:t>
      </w:r>
    </w:p>
    <w:p w:rsidR="00D33E47" w:rsidRPr="0017309B" w:rsidRDefault="00D33E47" w:rsidP="00136C46">
      <w:pPr>
        <w:numPr>
          <w:ilvl w:val="0"/>
          <w:numId w:val="5"/>
        </w:numPr>
        <w:tabs>
          <w:tab w:val="left" w:pos="874"/>
        </w:tabs>
        <w:spacing w:before="120" w:after="120"/>
        <w:ind w:right="15" w:firstLine="567"/>
        <w:jc w:val="both"/>
        <w:rPr>
          <w:rFonts w:ascii="Times New Roman" w:eastAsia="Times New Roman" w:hAnsi="Times New Roman"/>
          <w:b/>
          <w:sz w:val="28"/>
          <w:szCs w:val="28"/>
        </w:rPr>
      </w:pPr>
      <w:r w:rsidRPr="00784E78">
        <w:rPr>
          <w:rFonts w:ascii="Times New Roman" w:eastAsia="Times New Roman" w:hAnsi="Times New Roman"/>
          <w:sz w:val="28"/>
          <w:szCs w:val="28"/>
        </w:rPr>
        <w:t>Phụ huynh không được vào trong sân trường để đưa đón học sinh. Phụ huynh khi đến đón các em ra về không được tụ tập thành nhóm đông người và phải sắp xếp xe đậu ngay ngắn thẳng hàng. Phụ huynh phải đeo khẩu trang khi đến trường đón học sinh.</w:t>
      </w:r>
    </w:p>
    <w:p w:rsidR="00E00452" w:rsidRPr="00784E78" w:rsidRDefault="00E00452" w:rsidP="00E00452">
      <w:pPr>
        <w:numPr>
          <w:ilvl w:val="0"/>
          <w:numId w:val="1"/>
        </w:numPr>
        <w:tabs>
          <w:tab w:val="left" w:pos="851"/>
        </w:tabs>
        <w:spacing w:before="120" w:after="120"/>
        <w:ind w:right="15" w:firstLine="567"/>
        <w:rPr>
          <w:rFonts w:ascii="Times New Roman" w:eastAsia="Times New Roman" w:hAnsi="Times New Roman"/>
          <w:b/>
          <w:sz w:val="28"/>
          <w:szCs w:val="28"/>
        </w:rPr>
      </w:pPr>
      <w:r>
        <w:rPr>
          <w:rFonts w:ascii="Times New Roman" w:eastAsia="Times New Roman" w:hAnsi="Times New Roman"/>
          <w:b/>
          <w:sz w:val="28"/>
          <w:szCs w:val="28"/>
        </w:rPr>
        <w:t>Một số lưu ý:</w:t>
      </w:r>
    </w:p>
    <w:p w:rsidR="0017309B" w:rsidRPr="00E00452" w:rsidRDefault="00E00452" w:rsidP="00E00452">
      <w:pPr>
        <w:numPr>
          <w:ilvl w:val="0"/>
          <w:numId w:val="11"/>
        </w:numPr>
        <w:tabs>
          <w:tab w:val="left" w:pos="851"/>
        </w:tabs>
        <w:spacing w:before="120" w:after="120"/>
        <w:ind w:left="0" w:right="15" w:firstLine="567"/>
        <w:jc w:val="both"/>
        <w:rPr>
          <w:rFonts w:ascii="Times New Roman" w:eastAsia="Times New Roman" w:hAnsi="Times New Roman"/>
          <w:b/>
          <w:sz w:val="28"/>
          <w:szCs w:val="28"/>
        </w:rPr>
      </w:pPr>
      <w:r>
        <w:rPr>
          <w:rFonts w:ascii="Times New Roman" w:eastAsia="Times New Roman" w:hAnsi="Times New Roman"/>
          <w:sz w:val="28"/>
          <w:szCs w:val="28"/>
        </w:rPr>
        <w:t xml:space="preserve">Học sinh thường xuyên liên hệ với GVCN lớp để kịp thời nắm thông tin trong thời gian từ 7/5/2021 đến </w:t>
      </w:r>
      <w:r w:rsidR="00FF581B">
        <w:rPr>
          <w:rFonts w:ascii="Times New Roman" w:eastAsia="Times New Roman" w:hAnsi="Times New Roman"/>
          <w:sz w:val="28"/>
          <w:szCs w:val="28"/>
        </w:rPr>
        <w:t>hết năm học</w:t>
      </w:r>
      <w:r>
        <w:rPr>
          <w:rFonts w:ascii="Times New Roman" w:eastAsia="Times New Roman" w:hAnsi="Times New Roman"/>
          <w:sz w:val="28"/>
          <w:szCs w:val="28"/>
        </w:rPr>
        <w:t>.</w:t>
      </w:r>
    </w:p>
    <w:p w:rsidR="00E00452" w:rsidRPr="00E00452" w:rsidRDefault="00E00452" w:rsidP="00E00452">
      <w:pPr>
        <w:numPr>
          <w:ilvl w:val="0"/>
          <w:numId w:val="11"/>
        </w:numPr>
        <w:tabs>
          <w:tab w:val="left" w:pos="851"/>
        </w:tabs>
        <w:spacing w:before="120" w:after="120"/>
        <w:ind w:left="0" w:right="15" w:firstLine="567"/>
        <w:jc w:val="both"/>
        <w:rPr>
          <w:rFonts w:ascii="Times New Roman" w:eastAsia="Times New Roman" w:hAnsi="Times New Roman"/>
          <w:b/>
          <w:sz w:val="28"/>
          <w:szCs w:val="28"/>
        </w:rPr>
      </w:pPr>
      <w:r>
        <w:rPr>
          <w:rFonts w:ascii="Times New Roman" w:eastAsia="Times New Roman" w:hAnsi="Times New Roman"/>
          <w:sz w:val="28"/>
          <w:szCs w:val="28"/>
        </w:rPr>
        <w:t>Trường sẽ gởi trả lại tiền cho PHHS đối với các hoạt động không tổ chức trong thời gian 2 tuần từ 10/5/2021 đến 22/5/2021. Thời gian cụ thể sẽ thông báo sau.</w:t>
      </w:r>
    </w:p>
    <w:p w:rsidR="006D0C6A" w:rsidRDefault="00D33E47" w:rsidP="00136C46">
      <w:pPr>
        <w:spacing w:before="120" w:after="120"/>
        <w:ind w:right="15" w:firstLine="567"/>
        <w:jc w:val="both"/>
        <w:rPr>
          <w:rFonts w:ascii="Times New Roman" w:eastAsia="Times New Roman" w:hAnsi="Times New Roman"/>
          <w:sz w:val="28"/>
          <w:szCs w:val="28"/>
        </w:rPr>
      </w:pPr>
      <w:r w:rsidRPr="00784E78">
        <w:rPr>
          <w:rFonts w:ascii="Times New Roman" w:eastAsia="Times New Roman" w:hAnsi="Times New Roman"/>
          <w:sz w:val="28"/>
          <w:szCs w:val="28"/>
        </w:rPr>
        <w:t xml:space="preserve">Trên đây là Thông báo của Trường </w:t>
      </w:r>
      <w:r w:rsidR="00A700A5">
        <w:rPr>
          <w:rFonts w:ascii="Times New Roman" w:eastAsia="Times New Roman" w:hAnsi="Times New Roman"/>
          <w:sz w:val="28"/>
          <w:szCs w:val="28"/>
        </w:rPr>
        <w:t xml:space="preserve">THPT Phạm Văn Sáng </w:t>
      </w:r>
      <w:r w:rsidRPr="00784E78">
        <w:rPr>
          <w:rFonts w:ascii="Times New Roman" w:eastAsia="Times New Roman" w:hAnsi="Times New Roman"/>
          <w:sz w:val="28"/>
          <w:szCs w:val="28"/>
        </w:rPr>
        <w:t xml:space="preserve">về việc </w:t>
      </w:r>
      <w:r w:rsidR="006D0C6A">
        <w:rPr>
          <w:rFonts w:ascii="Times New Roman" w:eastAsia="Times New Roman" w:hAnsi="Times New Roman"/>
          <w:sz w:val="28"/>
          <w:szCs w:val="28"/>
        </w:rPr>
        <w:t>tổ chức dạy học từ 10/5/2021 đến 22/5/2021. Kính đề nghị GVCN thông báo đến toàn thể học sinh các lớp biết để th</w:t>
      </w:r>
      <w:r w:rsidR="00353210">
        <w:rPr>
          <w:rFonts w:ascii="Times New Roman" w:eastAsia="Times New Roman" w:hAnsi="Times New Roman"/>
          <w:sz w:val="28"/>
          <w:szCs w:val="28"/>
        </w:rPr>
        <w:t>ực hiện và yêu cầu học sinh thực hiện nghiêm túc việc học tập theo thời khóa biểu của trường./.</w:t>
      </w:r>
    </w:p>
    <w:p w:rsidR="00136C46" w:rsidRDefault="00136C46" w:rsidP="00136C46">
      <w:pPr>
        <w:spacing w:before="120" w:after="120"/>
        <w:ind w:firstLine="720"/>
        <w:jc w:val="both"/>
        <w:rPr>
          <w:rFonts w:ascii="Times New Roman" w:eastAsia="Times New Roman" w:hAnsi="Times New Roman"/>
          <w:sz w:val="26"/>
        </w:rPr>
      </w:pPr>
    </w:p>
    <w:tbl>
      <w:tblPr>
        <w:tblW w:w="0" w:type="auto"/>
        <w:jc w:val="center"/>
        <w:tblInd w:w="0" w:type="dxa"/>
        <w:tblCellMar>
          <w:top w:w="0" w:type="dxa"/>
          <w:left w:w="0" w:type="dxa"/>
          <w:bottom w:w="0" w:type="dxa"/>
          <w:right w:w="0" w:type="dxa"/>
        </w:tblCellMar>
        <w:tblLook w:val="04A0" w:firstRow="1" w:lastRow="0" w:firstColumn="1" w:lastColumn="0" w:noHBand="0" w:noVBand="1"/>
      </w:tblPr>
      <w:tblGrid>
        <w:gridCol w:w="4486"/>
        <w:gridCol w:w="4514"/>
      </w:tblGrid>
      <w:tr w:rsidR="0003497B" w:rsidRPr="00FA655C" w:rsidTr="0003497B">
        <w:tblPrEx>
          <w:tblCellMar>
            <w:top w:w="0" w:type="dxa"/>
            <w:left w:w="0" w:type="dxa"/>
            <w:bottom w:w="0" w:type="dxa"/>
            <w:right w:w="0" w:type="dxa"/>
          </w:tblCellMar>
        </w:tblPrEx>
        <w:trPr>
          <w:jc w:val="center"/>
        </w:trPr>
        <w:tc>
          <w:tcPr>
            <w:tcW w:w="4785" w:type="dxa"/>
            <w:shd w:val="clear" w:color="auto" w:fill="auto"/>
          </w:tcPr>
          <w:p w:rsidR="0003497B" w:rsidRPr="00FA655C" w:rsidRDefault="0003497B" w:rsidP="00D33E47">
            <w:pPr>
              <w:jc w:val="both"/>
              <w:rPr>
                <w:rFonts w:ascii="Times New Roman" w:hAnsi="Times New Roman"/>
                <w:b/>
                <w:i/>
                <w:sz w:val="24"/>
              </w:rPr>
            </w:pPr>
            <w:r w:rsidRPr="00FA655C">
              <w:rPr>
                <w:rFonts w:ascii="Times New Roman" w:hAnsi="Times New Roman"/>
                <w:b/>
                <w:i/>
                <w:sz w:val="24"/>
              </w:rPr>
              <w:t>Nơi nhận:</w:t>
            </w:r>
          </w:p>
          <w:p w:rsidR="0003497B" w:rsidRPr="00FA655C" w:rsidRDefault="0003497B" w:rsidP="0003497B">
            <w:pPr>
              <w:numPr>
                <w:ilvl w:val="0"/>
                <w:numId w:val="8"/>
              </w:numPr>
              <w:jc w:val="both"/>
              <w:rPr>
                <w:rFonts w:ascii="Times New Roman" w:hAnsi="Times New Roman"/>
                <w:sz w:val="24"/>
              </w:rPr>
            </w:pPr>
            <w:r w:rsidRPr="00FA655C">
              <w:rPr>
                <w:rFonts w:ascii="Times New Roman" w:hAnsi="Times New Roman"/>
                <w:sz w:val="24"/>
              </w:rPr>
              <w:t>BGH;</w:t>
            </w:r>
          </w:p>
          <w:p w:rsidR="0003497B" w:rsidRPr="00FA655C" w:rsidRDefault="0003497B" w:rsidP="0003497B">
            <w:pPr>
              <w:numPr>
                <w:ilvl w:val="0"/>
                <w:numId w:val="8"/>
              </w:numPr>
              <w:jc w:val="both"/>
              <w:rPr>
                <w:rFonts w:ascii="Times New Roman" w:hAnsi="Times New Roman"/>
                <w:sz w:val="24"/>
              </w:rPr>
            </w:pPr>
            <w:r w:rsidRPr="00FA655C">
              <w:rPr>
                <w:rFonts w:ascii="Times New Roman" w:hAnsi="Times New Roman"/>
                <w:sz w:val="24"/>
              </w:rPr>
              <w:t>TTCM;</w:t>
            </w:r>
          </w:p>
          <w:p w:rsidR="0003497B" w:rsidRPr="00FA655C" w:rsidRDefault="000561EA" w:rsidP="0003497B">
            <w:pPr>
              <w:numPr>
                <w:ilvl w:val="0"/>
                <w:numId w:val="8"/>
              </w:numPr>
              <w:jc w:val="both"/>
              <w:rPr>
                <w:rFonts w:ascii="Times New Roman" w:hAnsi="Times New Roman"/>
                <w:sz w:val="24"/>
              </w:rPr>
            </w:pPr>
            <w:r>
              <w:rPr>
                <w:rFonts w:ascii="Times New Roman" w:hAnsi="Times New Roman"/>
                <w:sz w:val="24"/>
              </w:rPr>
              <w:t>GVCN</w:t>
            </w:r>
            <w:r w:rsidR="0003497B" w:rsidRPr="00FA655C">
              <w:rPr>
                <w:rFonts w:ascii="Times New Roman" w:hAnsi="Times New Roman"/>
                <w:sz w:val="24"/>
              </w:rPr>
              <w:t>;</w:t>
            </w:r>
          </w:p>
          <w:p w:rsidR="0003497B" w:rsidRPr="00FA655C" w:rsidRDefault="0003497B" w:rsidP="0003497B">
            <w:pPr>
              <w:numPr>
                <w:ilvl w:val="0"/>
                <w:numId w:val="8"/>
              </w:numPr>
              <w:jc w:val="both"/>
              <w:rPr>
                <w:rFonts w:ascii="Times New Roman" w:hAnsi="Times New Roman"/>
                <w:sz w:val="28"/>
              </w:rPr>
            </w:pPr>
            <w:r w:rsidRPr="00FA655C">
              <w:rPr>
                <w:rFonts w:ascii="Times New Roman" w:hAnsi="Times New Roman"/>
                <w:sz w:val="24"/>
              </w:rPr>
              <w:t>Lưu: VT.</w:t>
            </w:r>
          </w:p>
        </w:tc>
        <w:tc>
          <w:tcPr>
            <w:tcW w:w="4786" w:type="dxa"/>
            <w:shd w:val="clear" w:color="auto" w:fill="auto"/>
          </w:tcPr>
          <w:p w:rsidR="0003497B" w:rsidRPr="00FA655C" w:rsidRDefault="0003497B" w:rsidP="00D33E47">
            <w:pPr>
              <w:jc w:val="center"/>
              <w:rPr>
                <w:rFonts w:ascii="Times New Roman" w:hAnsi="Times New Roman"/>
                <w:b/>
                <w:sz w:val="28"/>
              </w:rPr>
            </w:pPr>
            <w:r w:rsidRPr="00FA655C">
              <w:rPr>
                <w:rFonts w:ascii="Times New Roman" w:hAnsi="Times New Roman"/>
                <w:b/>
                <w:sz w:val="28"/>
              </w:rPr>
              <w:t>HIỆU TRƯỞNG</w:t>
            </w:r>
          </w:p>
          <w:p w:rsidR="0003497B" w:rsidRPr="00FA655C" w:rsidRDefault="00B35D7D" w:rsidP="00B35D7D">
            <w:pPr>
              <w:ind w:firstLine="12"/>
              <w:jc w:val="center"/>
              <w:rPr>
                <w:rFonts w:ascii="Times New Roman" w:hAnsi="Times New Roman"/>
                <w:b/>
                <w:sz w:val="28"/>
              </w:rPr>
            </w:pPr>
            <w:r>
              <w:rPr>
                <w:rFonts w:ascii="Times New Roman" w:hAnsi="Times New Roman"/>
                <w:b/>
                <w:sz w:val="28"/>
              </w:rPr>
              <w:t>(Đã ký)</w:t>
            </w:r>
          </w:p>
          <w:p w:rsidR="0003497B" w:rsidRDefault="0003497B" w:rsidP="00D33E47">
            <w:pPr>
              <w:jc w:val="center"/>
              <w:rPr>
                <w:rFonts w:ascii="Times New Roman" w:hAnsi="Times New Roman"/>
                <w:b/>
                <w:sz w:val="28"/>
              </w:rPr>
            </w:pPr>
          </w:p>
          <w:p w:rsidR="0003497B" w:rsidRPr="00FA655C" w:rsidRDefault="0003497B" w:rsidP="00D33E47">
            <w:pPr>
              <w:jc w:val="center"/>
              <w:rPr>
                <w:rFonts w:ascii="Times New Roman" w:hAnsi="Times New Roman"/>
                <w:b/>
                <w:sz w:val="28"/>
              </w:rPr>
            </w:pPr>
          </w:p>
          <w:p w:rsidR="0003497B" w:rsidRPr="00FA655C" w:rsidRDefault="0003497B" w:rsidP="00D33E47">
            <w:pPr>
              <w:jc w:val="center"/>
              <w:rPr>
                <w:rFonts w:ascii="Times New Roman" w:hAnsi="Times New Roman"/>
                <w:b/>
                <w:sz w:val="28"/>
              </w:rPr>
            </w:pPr>
          </w:p>
          <w:p w:rsidR="0003497B" w:rsidRPr="00FA655C" w:rsidRDefault="0003497B" w:rsidP="00D33E47">
            <w:pPr>
              <w:jc w:val="center"/>
              <w:rPr>
                <w:rFonts w:ascii="Times New Roman" w:hAnsi="Times New Roman"/>
                <w:sz w:val="28"/>
              </w:rPr>
            </w:pPr>
            <w:r w:rsidRPr="00FA655C">
              <w:rPr>
                <w:rFonts w:ascii="Times New Roman" w:hAnsi="Times New Roman"/>
                <w:b/>
                <w:sz w:val="28"/>
              </w:rPr>
              <w:t>Lê Thị Thanh Thủy</w:t>
            </w:r>
          </w:p>
        </w:tc>
      </w:tr>
    </w:tbl>
    <w:p w:rsidR="00136C46" w:rsidRDefault="00136C46" w:rsidP="00136C46">
      <w:pPr>
        <w:spacing w:before="120" w:after="120"/>
        <w:ind w:firstLine="720"/>
        <w:jc w:val="both"/>
        <w:rPr>
          <w:rFonts w:ascii="Times New Roman" w:eastAsia="Times New Roman" w:hAnsi="Times New Roman"/>
          <w:sz w:val="26"/>
        </w:rPr>
      </w:pPr>
    </w:p>
    <w:sectPr w:rsidR="00136C46" w:rsidSect="00A700A5">
      <w:pgSz w:w="12240" w:h="15840"/>
      <w:pgMar w:top="725" w:right="1440" w:bottom="1051" w:left="1440" w:header="0" w:footer="0" w:gutter="0"/>
      <w:cols w:space="0" w:equalWidth="0">
        <w:col w:w="936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PS Kien An">
    <w:altName w:val="Kunstler Scrip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238E1F2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46E87CCC"/>
    <w:lvl w:ilvl="0">
      <w:start w:val="1"/>
      <w:numFmt w:val="bullet"/>
      <w:lvlText w:val="+"/>
      <w:lvlJc w:val="left"/>
    </w:lvl>
    <w:lvl w:ilvl="1">
      <w:start w:val="1"/>
      <w:numFmt w:val="bullet"/>
      <w:lvlText w:val="-"/>
      <w:lvlJc w:val="left"/>
    </w:lvl>
    <w:lvl w:ilvl="2">
      <w:start w:val="2"/>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2EB141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41B71E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1AA08CC"/>
    <w:multiLevelType w:val="hybridMultilevel"/>
    <w:tmpl w:val="FFA85D36"/>
    <w:lvl w:ilvl="0" w:tplc="D42426F6">
      <w:start w:val="2"/>
      <w:numFmt w:val="bullet"/>
      <w:suff w:val="space"/>
      <w:lvlText w:val="-"/>
      <w:lvlJc w:val="left"/>
      <w:pPr>
        <w:ind w:left="0" w:firstLine="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F6C6C"/>
    <w:multiLevelType w:val="hybridMultilevel"/>
    <w:tmpl w:val="507072AE"/>
    <w:lvl w:ilvl="0" w:tplc="8FEA6C8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A3B54FB"/>
    <w:multiLevelType w:val="hybridMultilevel"/>
    <w:tmpl w:val="F1F6F2EA"/>
    <w:lvl w:ilvl="0" w:tplc="5D948822">
      <w:start w:val="1"/>
      <w:numFmt w:val="bullet"/>
      <w:lvlText w:val="-"/>
      <w:lvlJc w:val="left"/>
      <w:pPr>
        <w:ind w:left="1287" w:hanging="360"/>
      </w:pPr>
      <w:rPr>
        <w:rFonts w:ascii="VPS Kien An" w:hAnsi="VPS Kien 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DA8640F"/>
    <w:multiLevelType w:val="hybridMultilevel"/>
    <w:tmpl w:val="D5D004AE"/>
    <w:lvl w:ilvl="0" w:tplc="5D948822">
      <w:start w:val="1"/>
      <w:numFmt w:val="bullet"/>
      <w:lvlText w:val="-"/>
      <w:lvlJc w:val="left"/>
      <w:pPr>
        <w:ind w:left="1287" w:hanging="360"/>
      </w:pPr>
      <w:rPr>
        <w:rFonts w:ascii="VPS Kien An" w:hAnsi="VPS Kien 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46"/>
    <w:rsid w:val="0003497B"/>
    <w:rsid w:val="000561EA"/>
    <w:rsid w:val="000B5B2D"/>
    <w:rsid w:val="00136C46"/>
    <w:rsid w:val="0017309B"/>
    <w:rsid w:val="00271B15"/>
    <w:rsid w:val="00353210"/>
    <w:rsid w:val="00421D4A"/>
    <w:rsid w:val="006D0C6A"/>
    <w:rsid w:val="00784E78"/>
    <w:rsid w:val="008345D9"/>
    <w:rsid w:val="008F068D"/>
    <w:rsid w:val="00A61902"/>
    <w:rsid w:val="00A700A5"/>
    <w:rsid w:val="00B35D7D"/>
    <w:rsid w:val="00C378B4"/>
    <w:rsid w:val="00C6534A"/>
    <w:rsid w:val="00CD4F6A"/>
    <w:rsid w:val="00D33E47"/>
    <w:rsid w:val="00E00452"/>
    <w:rsid w:val="00E13D94"/>
    <w:rsid w:val="00ED7249"/>
    <w:rsid w:val="00F151F2"/>
    <w:rsid w:val="00F41941"/>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F73F6-C8FF-4EC7-8196-A2596BEC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6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2021-05-07T11:18:00Z</dcterms:created>
  <dcterms:modified xsi:type="dcterms:W3CDTF">2021-05-07T11:18:00Z</dcterms:modified>
</cp:coreProperties>
</file>